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71D1" w14:textId="77777777" w:rsidR="007F4049" w:rsidRPr="001F07AC" w:rsidRDefault="007F4049" w:rsidP="004D1735">
      <w:pPr>
        <w:rPr>
          <w:b/>
          <w:bCs/>
          <w:lang w:val="uk-UA"/>
        </w:rPr>
      </w:pPr>
    </w:p>
    <w:p w14:paraId="08CD35D9" w14:textId="77777777" w:rsidR="007F4049" w:rsidRPr="00AA388C" w:rsidRDefault="007F4049" w:rsidP="007F4049">
      <w:pPr>
        <w:rPr>
          <w:b/>
          <w:bCs/>
        </w:rPr>
      </w:pPr>
    </w:p>
    <w:p w14:paraId="43976DEB" w14:textId="77777777" w:rsidR="007F4049" w:rsidRPr="00864D67" w:rsidRDefault="007F4049" w:rsidP="007F4049">
      <w:pPr>
        <w:pStyle w:val="a3"/>
        <w:rPr>
          <w:caps/>
          <w:color w:val="7030A0"/>
          <w:lang w:val="uk-UA"/>
        </w:rPr>
      </w:pPr>
      <w:r w:rsidRPr="00864D67">
        <w:rPr>
          <w:caps/>
          <w:color w:val="7030A0"/>
          <w:lang w:val="uk-UA"/>
        </w:rPr>
        <w:t>аУДІЮВАННЯ 9 клас</w:t>
      </w:r>
    </w:p>
    <w:p w14:paraId="2360B108" w14:textId="77777777" w:rsidR="007F4049" w:rsidRPr="00CF265C" w:rsidRDefault="007F4049" w:rsidP="007F4049">
      <w:pPr>
        <w:pStyle w:val="a3"/>
        <w:rPr>
          <w:caps/>
          <w:color w:val="0070C0"/>
          <w:lang w:val="uk-UA"/>
        </w:rPr>
      </w:pPr>
    </w:p>
    <w:p w14:paraId="4F743F85" w14:textId="77777777" w:rsidR="007F4049" w:rsidRPr="005C7C42" w:rsidRDefault="007F4049" w:rsidP="007F4049">
      <w:pPr>
        <w:jc w:val="center"/>
        <w:rPr>
          <w:rFonts w:eastAsia="Arial Unicode MS"/>
          <w:b/>
          <w:bCs/>
        </w:rPr>
      </w:pPr>
      <w:r w:rsidRPr="005C7C42">
        <w:rPr>
          <w:b/>
          <w:bCs/>
        </w:rPr>
        <w:t>CLASSE DE 9</w:t>
      </w:r>
      <w:r w:rsidRPr="005C7C42">
        <w:rPr>
          <w:b/>
          <w:bCs/>
          <w:vertAlign w:val="superscript"/>
        </w:rPr>
        <w:t>ème</w:t>
      </w:r>
      <w:r w:rsidRPr="005C7C42">
        <w:rPr>
          <w:b/>
          <w:bCs/>
        </w:rPr>
        <w:t xml:space="preserve"> — COMPR</w:t>
      </w:r>
      <w:r>
        <w:rPr>
          <w:b/>
          <w:bCs/>
        </w:rPr>
        <w:t>É</w:t>
      </w:r>
      <w:r w:rsidRPr="005C7C42">
        <w:rPr>
          <w:b/>
          <w:bCs/>
        </w:rPr>
        <w:t>HENSION ORALE</w:t>
      </w:r>
    </w:p>
    <w:p w14:paraId="39B5B353" w14:textId="77777777" w:rsidR="007F4049" w:rsidRPr="000C2B25" w:rsidRDefault="007F4049" w:rsidP="007F4049">
      <w:pPr>
        <w:jc w:val="center"/>
        <w:rPr>
          <w:b/>
          <w:bCs/>
          <w:iCs/>
        </w:rPr>
      </w:pPr>
      <w:r w:rsidRPr="000C2B25">
        <w:rPr>
          <w:b/>
          <w:bCs/>
          <w:iCs/>
        </w:rPr>
        <w:t>Transcription</w:t>
      </w:r>
    </w:p>
    <w:p w14:paraId="0AAD411C" w14:textId="77777777" w:rsidR="007F4049" w:rsidRPr="006B01F1" w:rsidRDefault="007F4049" w:rsidP="007F4049">
      <w:pPr>
        <w:rPr>
          <w:rFonts w:asciiTheme="majorHAnsi" w:hAnsiTheme="majorHAnsi"/>
          <w:b/>
          <w:color w:val="31849B" w:themeColor="accent5" w:themeShade="BF"/>
        </w:rPr>
      </w:pPr>
    </w:p>
    <w:p w14:paraId="33A78D5D" w14:textId="77777777" w:rsidR="007F4049" w:rsidRPr="00AF78FB" w:rsidRDefault="007F4049" w:rsidP="007F4049">
      <w:pPr>
        <w:spacing w:line="360" w:lineRule="auto"/>
        <w:rPr>
          <w:rFonts w:eastAsia="Batang"/>
        </w:rPr>
      </w:pPr>
      <w:r>
        <w:rPr>
          <w:rFonts w:ascii="Batang" w:eastAsia="Batang" w:hAnsi="Batang"/>
          <w:b/>
        </w:rPr>
        <w:t xml:space="preserve">   </w:t>
      </w:r>
      <w:r w:rsidRPr="00AF78FB">
        <w:rPr>
          <w:rFonts w:eastAsia="Batang"/>
        </w:rPr>
        <w:t xml:space="preserve">Tu veux partir faire tes études à l’étranger ? Bonne idée ! Tu peux choisir de partir dans le cadre d’un programme d’échanges. Il y a toute sorte de programmes européens, mais pour la plupart, le moment le plus favorable est bac +3. </w:t>
      </w:r>
    </w:p>
    <w:p w14:paraId="3DE6F97C" w14:textId="77777777" w:rsidR="007F4049" w:rsidRPr="00AF78FB" w:rsidRDefault="007F4049" w:rsidP="007F4049">
      <w:pPr>
        <w:spacing w:line="360" w:lineRule="auto"/>
        <w:rPr>
          <w:rFonts w:eastAsia="Batang"/>
        </w:rPr>
      </w:pPr>
      <w:r w:rsidRPr="00AF78FB">
        <w:rPr>
          <w:rFonts w:eastAsia="Batang"/>
        </w:rPr>
        <w:t xml:space="preserve">   Tu es peut-être encore un peu jeune ?.. Tu peux aussi faire un stage d’études, à condition de savoir ce que tu pourras en retirer à ton tour. Et puis, pour faire un stage, il faut déjà maîtriser la langue au départ ! Il faut aussi que tu obtiennes les papiers nécessaires. Les formalités dans l’Union Européen sont légères. Mais attention ! Pour un séjour supérieur à trois mois, tu devras demander une carte de résident ou de séjour, valable un an. </w:t>
      </w:r>
    </w:p>
    <w:p w14:paraId="60FDD593" w14:textId="77777777" w:rsidR="007F4049" w:rsidRPr="00AF78FB" w:rsidRDefault="007F4049" w:rsidP="007F4049">
      <w:pPr>
        <w:spacing w:line="360" w:lineRule="auto"/>
        <w:rPr>
          <w:rFonts w:eastAsia="Batang"/>
        </w:rPr>
      </w:pPr>
      <w:r w:rsidRPr="00AF78FB">
        <w:rPr>
          <w:rFonts w:eastAsia="Batang"/>
        </w:rPr>
        <w:t xml:space="preserve">   Et puis, il ne faudra pas attendre la dernière minute pour ton hébergement, par exemple chez l’habitant, ou dans un appartement partagé, comme dans le film </w:t>
      </w:r>
      <w:r w:rsidRPr="00AF78FB">
        <w:rPr>
          <w:rFonts w:eastAsia="Batang"/>
          <w:i/>
        </w:rPr>
        <w:t>L’Auberge espagnole</w:t>
      </w:r>
      <w:r w:rsidRPr="00AF78FB">
        <w:rPr>
          <w:rFonts w:eastAsia="Batang"/>
        </w:rPr>
        <w:t xml:space="preserve">. Il faudra faire un budjet, avec les frais de scolarité, le logement, la nourriture, les transports, les loisirs, l’assurance... Il y a des bourses. Et ta grand-mère a promis de t’aider ! Et pour nous rassurer, tu devras te procurer la carte européenne d’assurance maladie. </w:t>
      </w:r>
    </w:p>
    <w:p w14:paraId="04F745D8" w14:textId="77777777" w:rsidR="007F4049" w:rsidRDefault="007F4049" w:rsidP="007F4049">
      <w:pPr>
        <w:rPr>
          <w:rFonts w:ascii="Cambria" w:hAnsi="Cambria"/>
          <w:b/>
          <w:i/>
          <w:color w:val="215868" w:themeColor="accent5" w:themeShade="80"/>
        </w:rPr>
      </w:pPr>
    </w:p>
    <w:p w14:paraId="1D3F0FFD" w14:textId="77777777" w:rsidR="007F4049" w:rsidRDefault="007F4049" w:rsidP="007F4049">
      <w:pPr>
        <w:rPr>
          <w:rFonts w:ascii="Cambria" w:hAnsi="Cambria"/>
          <w:b/>
          <w:i/>
          <w:color w:val="215868" w:themeColor="accent5" w:themeShade="80"/>
        </w:rPr>
      </w:pPr>
    </w:p>
    <w:p w14:paraId="1755304F" w14:textId="77777777" w:rsidR="007F4049" w:rsidRDefault="007F4049" w:rsidP="007F4049">
      <w:pPr>
        <w:rPr>
          <w:rFonts w:ascii="Cambria" w:hAnsi="Cambria"/>
          <w:b/>
          <w:i/>
          <w:color w:val="215868" w:themeColor="accent5" w:themeShade="80"/>
        </w:rPr>
      </w:pPr>
    </w:p>
    <w:p w14:paraId="3A2B008B" w14:textId="77777777" w:rsidR="007F4049" w:rsidRDefault="007F4049" w:rsidP="007F4049">
      <w:pPr>
        <w:rPr>
          <w:rFonts w:ascii="Cambria" w:hAnsi="Cambria"/>
          <w:b/>
          <w:i/>
          <w:color w:val="215868" w:themeColor="accent5" w:themeShade="80"/>
        </w:rPr>
      </w:pPr>
    </w:p>
    <w:p w14:paraId="1EC0B707" w14:textId="77777777" w:rsidR="007F4049" w:rsidRDefault="007F4049" w:rsidP="007F4049">
      <w:pPr>
        <w:rPr>
          <w:rFonts w:ascii="Cambria" w:hAnsi="Cambria"/>
          <w:b/>
          <w:i/>
          <w:color w:val="215868" w:themeColor="accent5" w:themeShade="80"/>
        </w:rPr>
      </w:pPr>
    </w:p>
    <w:p w14:paraId="623A5BE9" w14:textId="77777777" w:rsidR="007F4049" w:rsidRDefault="007F4049" w:rsidP="007F4049">
      <w:pPr>
        <w:rPr>
          <w:rFonts w:ascii="Cambria" w:hAnsi="Cambria"/>
          <w:b/>
          <w:i/>
          <w:color w:val="215868" w:themeColor="accent5" w:themeShade="80"/>
        </w:rPr>
      </w:pPr>
    </w:p>
    <w:p w14:paraId="73E4E7B6" w14:textId="77777777" w:rsidR="007F4049" w:rsidRDefault="007F4049" w:rsidP="007F4049">
      <w:pPr>
        <w:rPr>
          <w:rFonts w:ascii="Cambria" w:hAnsi="Cambria"/>
          <w:b/>
          <w:i/>
          <w:color w:val="215868" w:themeColor="accent5" w:themeShade="80"/>
        </w:rPr>
      </w:pPr>
    </w:p>
    <w:p w14:paraId="2F9A2ACD" w14:textId="77777777" w:rsidR="007F4049" w:rsidRDefault="007F4049" w:rsidP="007F4049">
      <w:pPr>
        <w:rPr>
          <w:rFonts w:ascii="Cambria" w:hAnsi="Cambria"/>
          <w:b/>
          <w:i/>
          <w:color w:val="215868" w:themeColor="accent5" w:themeShade="80"/>
        </w:rPr>
      </w:pPr>
    </w:p>
    <w:p w14:paraId="4868D3B6" w14:textId="77777777" w:rsidR="007F4049" w:rsidRDefault="007F4049" w:rsidP="007F4049">
      <w:pPr>
        <w:rPr>
          <w:rFonts w:ascii="Cambria" w:hAnsi="Cambria"/>
          <w:b/>
          <w:i/>
          <w:color w:val="215868" w:themeColor="accent5" w:themeShade="80"/>
        </w:rPr>
      </w:pPr>
    </w:p>
    <w:p w14:paraId="788ED3C4" w14:textId="77777777" w:rsidR="007F4049" w:rsidRDefault="007F4049" w:rsidP="007F4049">
      <w:pPr>
        <w:rPr>
          <w:rFonts w:ascii="Cambria" w:hAnsi="Cambria"/>
          <w:b/>
          <w:i/>
          <w:color w:val="215868" w:themeColor="accent5" w:themeShade="80"/>
        </w:rPr>
      </w:pPr>
    </w:p>
    <w:p w14:paraId="1A5F0090" w14:textId="77777777" w:rsidR="007F4049" w:rsidRDefault="007F4049" w:rsidP="007F4049">
      <w:pPr>
        <w:rPr>
          <w:rFonts w:ascii="Cambria" w:hAnsi="Cambria"/>
          <w:b/>
          <w:i/>
          <w:color w:val="215868" w:themeColor="accent5" w:themeShade="80"/>
        </w:rPr>
      </w:pPr>
    </w:p>
    <w:p w14:paraId="49A55F9D" w14:textId="77777777" w:rsidR="007F4049" w:rsidRDefault="007F4049" w:rsidP="007F4049">
      <w:pPr>
        <w:rPr>
          <w:rFonts w:ascii="Cambria" w:hAnsi="Cambria"/>
          <w:b/>
          <w:i/>
          <w:color w:val="215868" w:themeColor="accent5" w:themeShade="80"/>
        </w:rPr>
      </w:pPr>
    </w:p>
    <w:p w14:paraId="6851F8ED" w14:textId="77777777" w:rsidR="007F4049" w:rsidRDefault="007F4049" w:rsidP="007F4049">
      <w:pPr>
        <w:rPr>
          <w:rFonts w:ascii="Cambria" w:hAnsi="Cambria"/>
          <w:b/>
          <w:i/>
          <w:color w:val="215868" w:themeColor="accent5" w:themeShade="80"/>
        </w:rPr>
      </w:pPr>
    </w:p>
    <w:p w14:paraId="2BC795B5" w14:textId="77777777" w:rsidR="004D1735" w:rsidRDefault="004D1735" w:rsidP="007F4049">
      <w:pPr>
        <w:rPr>
          <w:rFonts w:ascii="Cambria" w:hAnsi="Cambria"/>
          <w:b/>
          <w:i/>
          <w:color w:val="215868" w:themeColor="accent5" w:themeShade="80"/>
        </w:rPr>
      </w:pPr>
    </w:p>
    <w:p w14:paraId="22C71307" w14:textId="77777777" w:rsidR="004D1735" w:rsidRDefault="004D1735" w:rsidP="007F4049">
      <w:pPr>
        <w:rPr>
          <w:rFonts w:ascii="Cambria" w:hAnsi="Cambria"/>
          <w:b/>
          <w:i/>
          <w:color w:val="215868" w:themeColor="accent5" w:themeShade="80"/>
        </w:rPr>
      </w:pPr>
    </w:p>
    <w:p w14:paraId="4A31B7F4" w14:textId="77777777" w:rsidR="004D1735" w:rsidRDefault="004D1735" w:rsidP="007F4049">
      <w:pPr>
        <w:rPr>
          <w:rFonts w:ascii="Cambria" w:hAnsi="Cambria"/>
          <w:b/>
          <w:i/>
          <w:color w:val="215868" w:themeColor="accent5" w:themeShade="80"/>
        </w:rPr>
      </w:pPr>
    </w:p>
    <w:p w14:paraId="706ADF42" w14:textId="77777777" w:rsidR="004D1735" w:rsidRDefault="004D1735" w:rsidP="007F4049">
      <w:pPr>
        <w:rPr>
          <w:rFonts w:ascii="Cambria" w:hAnsi="Cambria"/>
          <w:b/>
          <w:i/>
          <w:color w:val="215868" w:themeColor="accent5" w:themeShade="80"/>
        </w:rPr>
      </w:pPr>
    </w:p>
    <w:p w14:paraId="4F03DC17" w14:textId="77777777" w:rsidR="004D1735" w:rsidRDefault="004D1735" w:rsidP="007F4049">
      <w:pPr>
        <w:rPr>
          <w:rFonts w:ascii="Cambria" w:hAnsi="Cambria"/>
          <w:b/>
          <w:i/>
          <w:color w:val="215868" w:themeColor="accent5" w:themeShade="80"/>
        </w:rPr>
      </w:pPr>
    </w:p>
    <w:p w14:paraId="621F3499" w14:textId="77777777" w:rsidR="004D1735" w:rsidRDefault="004D1735" w:rsidP="007F4049">
      <w:pPr>
        <w:rPr>
          <w:rFonts w:ascii="Cambria" w:hAnsi="Cambria"/>
          <w:b/>
          <w:i/>
          <w:color w:val="215868" w:themeColor="accent5" w:themeShade="80"/>
        </w:rPr>
      </w:pPr>
    </w:p>
    <w:p w14:paraId="6231AE0B" w14:textId="77777777" w:rsidR="004D1735" w:rsidRDefault="004D1735" w:rsidP="007F4049">
      <w:pPr>
        <w:rPr>
          <w:rFonts w:ascii="Cambria" w:hAnsi="Cambria"/>
          <w:b/>
          <w:i/>
          <w:color w:val="215868" w:themeColor="accent5" w:themeShade="80"/>
        </w:rPr>
      </w:pPr>
    </w:p>
    <w:p w14:paraId="26EEBB62" w14:textId="77777777" w:rsidR="004D1735" w:rsidRDefault="004D1735" w:rsidP="007F4049">
      <w:pPr>
        <w:rPr>
          <w:rFonts w:ascii="Cambria" w:hAnsi="Cambria"/>
          <w:b/>
          <w:i/>
          <w:color w:val="215868" w:themeColor="accent5" w:themeShade="80"/>
        </w:rPr>
      </w:pPr>
    </w:p>
    <w:p w14:paraId="2F975AD8" w14:textId="77777777" w:rsidR="004D1735" w:rsidRDefault="004D1735" w:rsidP="007F4049">
      <w:pPr>
        <w:rPr>
          <w:rFonts w:ascii="Cambria" w:hAnsi="Cambria"/>
          <w:b/>
          <w:i/>
          <w:color w:val="215868" w:themeColor="accent5" w:themeShade="80"/>
        </w:rPr>
      </w:pPr>
    </w:p>
    <w:p w14:paraId="5C84EBCE" w14:textId="77777777" w:rsidR="004D1735" w:rsidRDefault="004D1735" w:rsidP="007F4049">
      <w:pPr>
        <w:rPr>
          <w:rFonts w:ascii="Cambria" w:hAnsi="Cambria"/>
          <w:b/>
          <w:i/>
          <w:color w:val="215868" w:themeColor="accent5" w:themeShade="80"/>
        </w:rPr>
      </w:pPr>
    </w:p>
    <w:p w14:paraId="725727C8" w14:textId="77777777" w:rsidR="004D1735" w:rsidRDefault="004D1735" w:rsidP="007F4049">
      <w:pPr>
        <w:rPr>
          <w:rFonts w:ascii="Cambria" w:hAnsi="Cambria"/>
          <w:b/>
          <w:i/>
          <w:color w:val="215868" w:themeColor="accent5" w:themeShade="80"/>
        </w:rPr>
      </w:pPr>
    </w:p>
    <w:p w14:paraId="149E1DB8" w14:textId="77777777" w:rsidR="004D1735" w:rsidRDefault="004D1735" w:rsidP="007F4049">
      <w:pPr>
        <w:rPr>
          <w:rFonts w:ascii="Cambria" w:hAnsi="Cambria"/>
          <w:b/>
          <w:i/>
          <w:color w:val="215868" w:themeColor="accent5" w:themeShade="80"/>
        </w:rPr>
      </w:pPr>
    </w:p>
    <w:p w14:paraId="10E6CB47" w14:textId="77777777" w:rsidR="004D1735" w:rsidRDefault="004D1735" w:rsidP="007F4049">
      <w:pPr>
        <w:rPr>
          <w:rFonts w:ascii="Cambria" w:hAnsi="Cambria"/>
          <w:b/>
          <w:i/>
          <w:color w:val="215868" w:themeColor="accent5" w:themeShade="80"/>
        </w:rPr>
      </w:pPr>
    </w:p>
    <w:p w14:paraId="01111573" w14:textId="77777777" w:rsidR="004D1735" w:rsidRDefault="004D1735" w:rsidP="007F4049">
      <w:pPr>
        <w:rPr>
          <w:rFonts w:ascii="Cambria" w:hAnsi="Cambria"/>
          <w:b/>
          <w:i/>
          <w:color w:val="215868" w:themeColor="accent5" w:themeShade="80"/>
        </w:rPr>
      </w:pPr>
    </w:p>
    <w:p w14:paraId="03246D42" w14:textId="1EAA273B" w:rsidR="007F4049" w:rsidRPr="00A51FF8" w:rsidRDefault="007F4049" w:rsidP="00A51FF8">
      <w:pPr>
        <w:pStyle w:val="a3"/>
        <w:rPr>
          <w:caps/>
          <w:color w:val="7030A0"/>
          <w:lang w:val="uk-UA"/>
        </w:rPr>
      </w:pPr>
      <w:r w:rsidRPr="00864D67">
        <w:rPr>
          <w:caps/>
          <w:color w:val="7030A0"/>
          <w:lang w:val="uk-UA"/>
        </w:rPr>
        <w:lastRenderedPageBreak/>
        <w:t>аУДІЮВАННЯ 9 клас</w:t>
      </w:r>
    </w:p>
    <w:p w14:paraId="27802C38" w14:textId="77777777" w:rsidR="007F4049" w:rsidRPr="005C7C42" w:rsidRDefault="007F4049" w:rsidP="007F4049">
      <w:pPr>
        <w:jc w:val="center"/>
        <w:rPr>
          <w:rFonts w:eastAsia="Arial Unicode MS"/>
          <w:b/>
          <w:bCs/>
        </w:rPr>
      </w:pPr>
      <w:r w:rsidRPr="005C7C42">
        <w:rPr>
          <w:b/>
          <w:bCs/>
        </w:rPr>
        <w:t>CLASSE DE 9</w:t>
      </w:r>
      <w:r w:rsidRPr="005C7C42">
        <w:rPr>
          <w:b/>
          <w:bCs/>
          <w:vertAlign w:val="superscript"/>
        </w:rPr>
        <w:t>ème</w:t>
      </w:r>
      <w:r w:rsidRPr="005C7C42">
        <w:rPr>
          <w:b/>
          <w:bCs/>
        </w:rPr>
        <w:t xml:space="preserve"> — COMPR</w:t>
      </w:r>
      <w:r>
        <w:rPr>
          <w:b/>
          <w:bCs/>
        </w:rPr>
        <w:t>É</w:t>
      </w:r>
      <w:r w:rsidRPr="005C7C42">
        <w:rPr>
          <w:b/>
          <w:bCs/>
        </w:rPr>
        <w:t>HENSION ORALE</w:t>
      </w:r>
    </w:p>
    <w:p w14:paraId="7B2D3B1E" w14:textId="77777777" w:rsidR="007F4049" w:rsidRDefault="007F4049" w:rsidP="007F4049">
      <w:pPr>
        <w:rPr>
          <w:rFonts w:ascii="Cambria" w:hAnsi="Cambria"/>
          <w:b/>
          <w:i/>
          <w:color w:val="215868" w:themeColor="accent5" w:themeShade="80"/>
        </w:rPr>
      </w:pPr>
    </w:p>
    <w:p w14:paraId="1141F423" w14:textId="77777777" w:rsidR="007F4049" w:rsidRPr="0031312A" w:rsidRDefault="007F4049" w:rsidP="007F4049">
      <w:pPr>
        <w:rPr>
          <w:b/>
          <w:bCs/>
          <w:color w:val="404040"/>
        </w:rPr>
      </w:pPr>
      <w:r w:rsidRPr="0031312A">
        <w:rPr>
          <w:b/>
          <w:bCs/>
          <w:color w:val="404040"/>
          <w:u w:val="single"/>
        </w:rPr>
        <w:t>1</w:t>
      </w:r>
      <w:r w:rsidRPr="0031312A">
        <w:rPr>
          <w:b/>
          <w:bCs/>
          <w:color w:val="404040"/>
          <w:u w:val="single"/>
          <w:vertAlign w:val="superscript"/>
        </w:rPr>
        <w:t>ère</w:t>
      </w:r>
      <w:r w:rsidRPr="0031312A">
        <w:rPr>
          <w:b/>
          <w:bCs/>
          <w:color w:val="404040"/>
          <w:u w:val="single"/>
        </w:rPr>
        <w:t xml:space="preserve"> partie</w:t>
      </w:r>
    </w:p>
    <w:p w14:paraId="2A3F92BF" w14:textId="77777777" w:rsidR="007F4049" w:rsidRDefault="007F4049" w:rsidP="007F4049">
      <w:pPr>
        <w:rPr>
          <w:rFonts w:ascii="Cambria" w:hAnsi="Cambria"/>
          <w:b/>
          <w:i/>
          <w:color w:val="215868" w:themeColor="accent5" w:themeShade="80"/>
        </w:rPr>
      </w:pPr>
    </w:p>
    <w:p w14:paraId="63ED6D6B" w14:textId="77777777" w:rsidR="007F4049" w:rsidRPr="00864D67" w:rsidRDefault="007F4049" w:rsidP="007F4049">
      <w:pPr>
        <w:rPr>
          <w:rFonts w:ascii="Cambria" w:hAnsi="Cambria"/>
          <w:b/>
          <w:i/>
          <w:color w:val="7030A0"/>
        </w:rPr>
      </w:pPr>
      <w:r w:rsidRPr="00864D67">
        <w:rPr>
          <w:rFonts w:ascii="Meiryo UI" w:eastAsia="Meiryo UI" w:hAnsi="Meiryo UI" w:cs="Meiryo UI" w:hint="eastAsia"/>
          <w:b/>
          <w:i/>
          <w:color w:val="7030A0"/>
        </w:rPr>
        <w:t>→</w:t>
      </w:r>
      <w:r w:rsidRPr="00864D67">
        <w:rPr>
          <w:rFonts w:ascii="Cambria" w:hAnsi="Cambria"/>
          <w:b/>
          <w:i/>
          <w:color w:val="7030A0"/>
        </w:rPr>
        <w:t xml:space="preserve">  Cochez la case qui convient :</w:t>
      </w:r>
    </w:p>
    <w:p w14:paraId="268B9F61" w14:textId="77777777" w:rsidR="007F4049" w:rsidRDefault="007F4049" w:rsidP="007F4049"/>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0"/>
        <w:gridCol w:w="1060"/>
        <w:gridCol w:w="992"/>
      </w:tblGrid>
      <w:tr w:rsidR="007F4049" w14:paraId="6BCAFBEC" w14:textId="77777777" w:rsidTr="00540F89">
        <w:trPr>
          <w:trHeight w:val="580"/>
        </w:trPr>
        <w:tc>
          <w:tcPr>
            <w:tcW w:w="7090" w:type="dxa"/>
            <w:tcBorders>
              <w:top w:val="nil"/>
              <w:left w:val="nil"/>
            </w:tcBorders>
          </w:tcPr>
          <w:p w14:paraId="556E093B" w14:textId="77777777" w:rsidR="007F4049" w:rsidRDefault="007F4049" w:rsidP="00540F89"/>
        </w:tc>
        <w:tc>
          <w:tcPr>
            <w:tcW w:w="1060" w:type="dxa"/>
          </w:tcPr>
          <w:p w14:paraId="7964F0BA" w14:textId="77777777" w:rsidR="007F4049" w:rsidRPr="00864D67" w:rsidRDefault="007F4049" w:rsidP="00540F89">
            <w:pPr>
              <w:jc w:val="center"/>
              <w:rPr>
                <w:b/>
                <w:color w:val="7030A0"/>
              </w:rPr>
            </w:pPr>
            <w:r w:rsidRPr="00864D67">
              <w:rPr>
                <w:b/>
                <w:color w:val="7030A0"/>
              </w:rPr>
              <w:t>Vrai</w:t>
            </w:r>
          </w:p>
        </w:tc>
        <w:tc>
          <w:tcPr>
            <w:tcW w:w="992" w:type="dxa"/>
          </w:tcPr>
          <w:p w14:paraId="3073F6AC" w14:textId="77777777" w:rsidR="007F4049" w:rsidRPr="00864D67" w:rsidRDefault="007F4049" w:rsidP="00540F89">
            <w:pPr>
              <w:jc w:val="center"/>
              <w:rPr>
                <w:b/>
                <w:color w:val="7030A0"/>
              </w:rPr>
            </w:pPr>
            <w:r w:rsidRPr="00864D67">
              <w:rPr>
                <w:b/>
                <w:color w:val="7030A0"/>
              </w:rPr>
              <w:t>Faux</w:t>
            </w:r>
          </w:p>
        </w:tc>
      </w:tr>
      <w:tr w:rsidR="007F4049" w:rsidRPr="000D55F6" w14:paraId="11B33D96" w14:textId="77777777" w:rsidTr="00540F89">
        <w:tc>
          <w:tcPr>
            <w:tcW w:w="7090" w:type="dxa"/>
          </w:tcPr>
          <w:p w14:paraId="652F8BF6" w14:textId="77777777" w:rsidR="007F4049" w:rsidRPr="004F0303" w:rsidRDefault="007F4049" w:rsidP="00540F89">
            <w:r>
              <w:t>1. Ce document, c’est la pub d’un guide touristique.</w:t>
            </w:r>
          </w:p>
        </w:tc>
        <w:tc>
          <w:tcPr>
            <w:tcW w:w="1060" w:type="dxa"/>
          </w:tcPr>
          <w:p w14:paraId="6C1946B0" w14:textId="77777777" w:rsidR="007F4049" w:rsidRPr="001D2FE5" w:rsidRDefault="007F4049" w:rsidP="00540F89">
            <w:pPr>
              <w:jc w:val="center"/>
              <w:rPr>
                <w:rFonts w:asciiTheme="minorHAnsi" w:hAnsiTheme="minorHAnsi" w:cstheme="minorHAnsi"/>
                <w:sz w:val="18"/>
                <w:szCs w:val="18"/>
              </w:rPr>
            </w:pPr>
          </w:p>
        </w:tc>
        <w:tc>
          <w:tcPr>
            <w:tcW w:w="992" w:type="dxa"/>
          </w:tcPr>
          <w:p w14:paraId="20B9C47A" w14:textId="77777777" w:rsidR="007F4049" w:rsidRPr="00C40CA2" w:rsidRDefault="007F4049" w:rsidP="00540F89">
            <w:pPr>
              <w:ind w:right="-211"/>
              <w:jc w:val="center"/>
              <w:rPr>
                <w:rFonts w:asciiTheme="minorHAnsi" w:hAnsiTheme="minorHAnsi" w:cstheme="minorHAnsi"/>
                <w:color w:val="FFFFFF"/>
                <w:sz w:val="18"/>
                <w:szCs w:val="18"/>
                <w:highlight w:val="black"/>
              </w:rPr>
            </w:pPr>
          </w:p>
        </w:tc>
      </w:tr>
      <w:tr w:rsidR="007F4049" w14:paraId="6EF43423" w14:textId="77777777" w:rsidTr="00540F89">
        <w:tc>
          <w:tcPr>
            <w:tcW w:w="7090" w:type="dxa"/>
            <w:tcBorders>
              <w:bottom w:val="single" w:sz="4" w:space="0" w:color="auto"/>
            </w:tcBorders>
          </w:tcPr>
          <w:p w14:paraId="244E5EFD" w14:textId="77777777" w:rsidR="007F4049" w:rsidRPr="004F0303" w:rsidRDefault="007F4049" w:rsidP="00540F89">
            <w:r>
              <w:t>2. Le document est réservé pour les étudiants et les lycéens.</w:t>
            </w:r>
          </w:p>
        </w:tc>
        <w:tc>
          <w:tcPr>
            <w:tcW w:w="1060" w:type="dxa"/>
          </w:tcPr>
          <w:p w14:paraId="6D9ECBED" w14:textId="77777777" w:rsidR="007F4049" w:rsidRPr="00EF32A1" w:rsidRDefault="007F4049" w:rsidP="00540F89">
            <w:pPr>
              <w:jc w:val="center"/>
              <w:rPr>
                <w:rFonts w:asciiTheme="minorHAnsi" w:hAnsiTheme="minorHAnsi" w:cstheme="minorHAnsi"/>
              </w:rPr>
            </w:pPr>
          </w:p>
        </w:tc>
        <w:tc>
          <w:tcPr>
            <w:tcW w:w="992" w:type="dxa"/>
          </w:tcPr>
          <w:p w14:paraId="00022FE6" w14:textId="77777777" w:rsidR="007F4049" w:rsidRPr="00EF32A1" w:rsidRDefault="007F4049" w:rsidP="00540F89">
            <w:pPr>
              <w:jc w:val="center"/>
              <w:rPr>
                <w:rFonts w:asciiTheme="minorHAnsi" w:hAnsiTheme="minorHAnsi" w:cstheme="minorHAnsi"/>
                <w:lang w:val="uk-UA"/>
              </w:rPr>
            </w:pPr>
          </w:p>
        </w:tc>
      </w:tr>
      <w:tr w:rsidR="007F4049" w14:paraId="33EA0E30" w14:textId="77777777" w:rsidTr="00540F89">
        <w:tc>
          <w:tcPr>
            <w:tcW w:w="7090" w:type="dxa"/>
          </w:tcPr>
          <w:p w14:paraId="29811BA7" w14:textId="77777777" w:rsidR="007F4049" w:rsidRPr="001E40A5" w:rsidRDefault="007F4049" w:rsidP="00540F89">
            <w:r>
              <w:t>3. Il y a deux personnes qui parlent.</w:t>
            </w:r>
          </w:p>
        </w:tc>
        <w:tc>
          <w:tcPr>
            <w:tcW w:w="1060" w:type="dxa"/>
          </w:tcPr>
          <w:p w14:paraId="590E9D86" w14:textId="77777777" w:rsidR="007F4049" w:rsidRPr="00EF32A1" w:rsidRDefault="007F4049" w:rsidP="00540F89">
            <w:pPr>
              <w:jc w:val="center"/>
              <w:rPr>
                <w:rFonts w:asciiTheme="minorHAnsi" w:hAnsiTheme="minorHAnsi" w:cstheme="minorHAnsi"/>
                <w:lang w:val="uk-UA"/>
              </w:rPr>
            </w:pPr>
          </w:p>
        </w:tc>
        <w:tc>
          <w:tcPr>
            <w:tcW w:w="992" w:type="dxa"/>
          </w:tcPr>
          <w:p w14:paraId="20BDFEF0" w14:textId="77777777" w:rsidR="007F4049" w:rsidRPr="00EF32A1" w:rsidRDefault="007F4049" w:rsidP="00540F89">
            <w:pPr>
              <w:jc w:val="center"/>
              <w:rPr>
                <w:rFonts w:asciiTheme="minorHAnsi" w:hAnsiTheme="minorHAnsi" w:cstheme="minorHAnsi"/>
              </w:rPr>
            </w:pPr>
          </w:p>
        </w:tc>
      </w:tr>
      <w:tr w:rsidR="007F4049" w14:paraId="2FF1A6DF" w14:textId="77777777" w:rsidTr="00540F89">
        <w:tc>
          <w:tcPr>
            <w:tcW w:w="7090" w:type="dxa"/>
          </w:tcPr>
          <w:p w14:paraId="352F087A" w14:textId="77777777" w:rsidR="007F4049" w:rsidRPr="004F0303" w:rsidRDefault="007F4049" w:rsidP="00540F89">
            <w:r>
              <w:t>4. On propose de partir dans le cadre d’un programme d’échanges.</w:t>
            </w:r>
          </w:p>
        </w:tc>
        <w:tc>
          <w:tcPr>
            <w:tcW w:w="1060" w:type="dxa"/>
          </w:tcPr>
          <w:p w14:paraId="6864FD45" w14:textId="77777777" w:rsidR="007F4049" w:rsidRPr="00EF32A1" w:rsidRDefault="007F4049" w:rsidP="00540F89">
            <w:pPr>
              <w:jc w:val="center"/>
              <w:rPr>
                <w:rFonts w:asciiTheme="minorHAnsi" w:hAnsiTheme="minorHAnsi" w:cstheme="minorHAnsi"/>
              </w:rPr>
            </w:pPr>
          </w:p>
        </w:tc>
        <w:tc>
          <w:tcPr>
            <w:tcW w:w="992" w:type="dxa"/>
          </w:tcPr>
          <w:p w14:paraId="05552ED0" w14:textId="77777777" w:rsidR="007F4049" w:rsidRPr="00EF32A1" w:rsidRDefault="007F4049" w:rsidP="00540F89">
            <w:pPr>
              <w:jc w:val="center"/>
              <w:rPr>
                <w:rFonts w:asciiTheme="minorHAnsi" w:hAnsiTheme="minorHAnsi" w:cstheme="minorHAnsi"/>
                <w:lang w:val="uk-UA"/>
              </w:rPr>
            </w:pPr>
          </w:p>
        </w:tc>
      </w:tr>
      <w:tr w:rsidR="007F4049" w14:paraId="374E3BAF" w14:textId="77777777" w:rsidTr="00540F89">
        <w:tc>
          <w:tcPr>
            <w:tcW w:w="7090" w:type="dxa"/>
          </w:tcPr>
          <w:p w14:paraId="649B9386" w14:textId="77777777" w:rsidR="007F4049" w:rsidRPr="004F0303" w:rsidRDefault="007F4049" w:rsidP="00540F89">
            <w:r>
              <w:t>5. Le moment, le plus favorable pour ce programme est bac +3.</w:t>
            </w:r>
          </w:p>
        </w:tc>
        <w:tc>
          <w:tcPr>
            <w:tcW w:w="1060" w:type="dxa"/>
          </w:tcPr>
          <w:p w14:paraId="3F7765B4" w14:textId="77777777" w:rsidR="007F4049" w:rsidRPr="00D6061A" w:rsidRDefault="007F4049" w:rsidP="00540F89">
            <w:pPr>
              <w:jc w:val="center"/>
              <w:rPr>
                <w:rFonts w:asciiTheme="minorHAnsi" w:hAnsiTheme="minorHAnsi" w:cstheme="minorHAnsi"/>
              </w:rPr>
            </w:pPr>
          </w:p>
        </w:tc>
        <w:tc>
          <w:tcPr>
            <w:tcW w:w="992" w:type="dxa"/>
          </w:tcPr>
          <w:p w14:paraId="6285850D" w14:textId="77777777" w:rsidR="007F4049" w:rsidRPr="00EF32A1" w:rsidRDefault="007F4049" w:rsidP="00540F89">
            <w:pPr>
              <w:jc w:val="center"/>
              <w:rPr>
                <w:rFonts w:asciiTheme="minorHAnsi" w:hAnsiTheme="minorHAnsi" w:cstheme="minorHAnsi"/>
              </w:rPr>
            </w:pPr>
          </w:p>
        </w:tc>
      </w:tr>
      <w:tr w:rsidR="007F4049" w14:paraId="179193C0" w14:textId="77777777" w:rsidTr="00540F89">
        <w:tc>
          <w:tcPr>
            <w:tcW w:w="7090" w:type="dxa"/>
          </w:tcPr>
          <w:p w14:paraId="4F547AFF" w14:textId="77777777" w:rsidR="007F4049" w:rsidRPr="00B7544C" w:rsidRDefault="007F4049" w:rsidP="00540F89">
            <w:pPr>
              <w:rPr>
                <w:rFonts w:cs="Calibri"/>
              </w:rPr>
            </w:pPr>
            <w:r>
              <w:rPr>
                <w:rFonts w:cs="Calibri"/>
              </w:rPr>
              <w:t>6. Si l’on est encore jeune, on ne peut pas faire un stage d’études.</w:t>
            </w:r>
          </w:p>
        </w:tc>
        <w:tc>
          <w:tcPr>
            <w:tcW w:w="1060" w:type="dxa"/>
          </w:tcPr>
          <w:p w14:paraId="76FF5AFB" w14:textId="77777777" w:rsidR="007F4049" w:rsidRPr="00EF32A1" w:rsidRDefault="007F4049" w:rsidP="00540F89">
            <w:pPr>
              <w:jc w:val="center"/>
              <w:rPr>
                <w:rFonts w:asciiTheme="minorHAnsi" w:hAnsiTheme="minorHAnsi" w:cstheme="minorHAnsi"/>
                <w:lang w:val="uk-UA"/>
              </w:rPr>
            </w:pPr>
          </w:p>
        </w:tc>
        <w:tc>
          <w:tcPr>
            <w:tcW w:w="992" w:type="dxa"/>
          </w:tcPr>
          <w:p w14:paraId="3D5240ED" w14:textId="77777777" w:rsidR="007F4049" w:rsidRPr="00877F53" w:rsidRDefault="007F4049" w:rsidP="00540F89">
            <w:pPr>
              <w:jc w:val="center"/>
              <w:rPr>
                <w:rFonts w:asciiTheme="minorHAnsi" w:hAnsiTheme="minorHAnsi" w:cstheme="minorHAnsi"/>
                <w:lang w:val="uk-UA"/>
              </w:rPr>
            </w:pPr>
          </w:p>
        </w:tc>
      </w:tr>
      <w:tr w:rsidR="007F4049" w14:paraId="254F6574" w14:textId="77777777" w:rsidTr="00540F89">
        <w:tc>
          <w:tcPr>
            <w:tcW w:w="7090" w:type="dxa"/>
          </w:tcPr>
          <w:p w14:paraId="46DDE373" w14:textId="77777777" w:rsidR="007F4049" w:rsidRPr="004F0303" w:rsidRDefault="007F4049" w:rsidP="00540F89">
            <w:r>
              <w:t>7. Une carte de résident ou de séjour est valable pendant un an.</w:t>
            </w:r>
          </w:p>
        </w:tc>
        <w:tc>
          <w:tcPr>
            <w:tcW w:w="1060" w:type="dxa"/>
          </w:tcPr>
          <w:p w14:paraId="496B7D2E" w14:textId="77777777" w:rsidR="007F4049" w:rsidRPr="00EF32A1" w:rsidRDefault="007F4049" w:rsidP="00540F89">
            <w:pPr>
              <w:jc w:val="center"/>
              <w:rPr>
                <w:rFonts w:asciiTheme="minorHAnsi" w:hAnsiTheme="minorHAnsi" w:cstheme="minorHAnsi"/>
                <w:lang w:val="uk-UA"/>
              </w:rPr>
            </w:pPr>
          </w:p>
        </w:tc>
        <w:tc>
          <w:tcPr>
            <w:tcW w:w="992" w:type="dxa"/>
          </w:tcPr>
          <w:p w14:paraId="3BAE35B6" w14:textId="77777777" w:rsidR="007F4049" w:rsidRPr="00EF32A1" w:rsidRDefault="007F4049" w:rsidP="00540F89">
            <w:pPr>
              <w:jc w:val="center"/>
              <w:rPr>
                <w:rFonts w:asciiTheme="minorHAnsi" w:hAnsiTheme="minorHAnsi" w:cstheme="minorHAnsi"/>
              </w:rPr>
            </w:pPr>
          </w:p>
        </w:tc>
      </w:tr>
      <w:tr w:rsidR="007F4049" w14:paraId="24FA63BB" w14:textId="77777777" w:rsidTr="00540F89">
        <w:tc>
          <w:tcPr>
            <w:tcW w:w="7090" w:type="dxa"/>
          </w:tcPr>
          <w:p w14:paraId="71F3E0EA" w14:textId="77777777" w:rsidR="007F4049" w:rsidRPr="004F0303" w:rsidRDefault="007F4049" w:rsidP="00540F89">
            <w:r>
              <w:t>8. Il y a des difficultés avec les recherches d’un logement.</w:t>
            </w:r>
          </w:p>
        </w:tc>
        <w:tc>
          <w:tcPr>
            <w:tcW w:w="1060" w:type="dxa"/>
          </w:tcPr>
          <w:p w14:paraId="34085FAE" w14:textId="77777777" w:rsidR="007F4049" w:rsidRPr="001D5333" w:rsidRDefault="007F4049" w:rsidP="00540F89">
            <w:pPr>
              <w:jc w:val="center"/>
              <w:rPr>
                <w:rFonts w:asciiTheme="minorHAnsi" w:hAnsiTheme="minorHAnsi" w:cstheme="minorHAnsi"/>
              </w:rPr>
            </w:pPr>
          </w:p>
        </w:tc>
        <w:tc>
          <w:tcPr>
            <w:tcW w:w="992" w:type="dxa"/>
          </w:tcPr>
          <w:p w14:paraId="404B54A0" w14:textId="77777777" w:rsidR="007F4049" w:rsidRPr="00EF32A1" w:rsidRDefault="007F4049" w:rsidP="00540F89">
            <w:pPr>
              <w:jc w:val="center"/>
              <w:rPr>
                <w:rFonts w:asciiTheme="minorHAnsi" w:hAnsiTheme="minorHAnsi" w:cstheme="minorHAnsi"/>
                <w:lang w:val="uk-UA"/>
              </w:rPr>
            </w:pPr>
          </w:p>
        </w:tc>
      </w:tr>
      <w:tr w:rsidR="007F4049" w14:paraId="3D1E9548" w14:textId="77777777" w:rsidTr="00540F89">
        <w:tc>
          <w:tcPr>
            <w:tcW w:w="7090" w:type="dxa"/>
          </w:tcPr>
          <w:p w14:paraId="34D0BC19" w14:textId="77777777" w:rsidR="007F4049" w:rsidRPr="004F0303" w:rsidRDefault="007F4049" w:rsidP="00540F89">
            <w:r>
              <w:t xml:space="preserve">9. Le budget comprend </w:t>
            </w:r>
            <w:r w:rsidRPr="00771428">
              <w:rPr>
                <w:rFonts w:ascii="Calisto MT" w:eastAsia="Batang" w:hAnsi="Calisto MT"/>
              </w:rPr>
              <w:t xml:space="preserve"> </w:t>
            </w:r>
            <w:r w:rsidRPr="00D6061A">
              <w:rPr>
                <w:rFonts w:asciiTheme="minorHAnsi" w:eastAsia="Batang" w:hAnsiTheme="minorHAnsi" w:cstheme="minorHAnsi"/>
              </w:rPr>
              <w:t>les frais de scolarité, le logement, la nourriture, les transports</w:t>
            </w:r>
            <w:r>
              <w:rPr>
                <w:rFonts w:asciiTheme="minorHAnsi" w:eastAsia="Batang" w:hAnsiTheme="minorHAnsi" w:cstheme="minorHAnsi"/>
              </w:rPr>
              <w:t xml:space="preserve">, les loisirs et l’assurance. </w:t>
            </w:r>
          </w:p>
        </w:tc>
        <w:tc>
          <w:tcPr>
            <w:tcW w:w="1060" w:type="dxa"/>
          </w:tcPr>
          <w:p w14:paraId="46CCE9A4" w14:textId="77777777" w:rsidR="007F4049" w:rsidRPr="00EF32A1" w:rsidRDefault="007F4049" w:rsidP="00540F89">
            <w:pPr>
              <w:jc w:val="center"/>
              <w:rPr>
                <w:rFonts w:asciiTheme="minorHAnsi" w:hAnsiTheme="minorHAnsi" w:cstheme="minorHAnsi"/>
                <w:lang w:val="uk-UA"/>
              </w:rPr>
            </w:pPr>
          </w:p>
        </w:tc>
        <w:tc>
          <w:tcPr>
            <w:tcW w:w="992" w:type="dxa"/>
          </w:tcPr>
          <w:p w14:paraId="3E2C1B42" w14:textId="77777777" w:rsidR="007F4049" w:rsidRPr="00EF32A1" w:rsidRDefault="007F4049" w:rsidP="00540F89">
            <w:pPr>
              <w:jc w:val="center"/>
              <w:rPr>
                <w:rFonts w:asciiTheme="minorHAnsi" w:hAnsiTheme="minorHAnsi" w:cstheme="minorHAnsi"/>
              </w:rPr>
            </w:pPr>
          </w:p>
        </w:tc>
      </w:tr>
      <w:tr w:rsidR="007F4049" w14:paraId="588C6D06" w14:textId="77777777" w:rsidTr="00540F89">
        <w:tc>
          <w:tcPr>
            <w:tcW w:w="7090" w:type="dxa"/>
          </w:tcPr>
          <w:p w14:paraId="5951D0FC" w14:textId="77777777" w:rsidR="007F4049" w:rsidRPr="004F0303" w:rsidRDefault="007F4049" w:rsidP="00540F89">
            <w:r>
              <w:t>10. On peut partir seul(e) ou avec sa grand-mère.</w:t>
            </w:r>
          </w:p>
        </w:tc>
        <w:tc>
          <w:tcPr>
            <w:tcW w:w="1060" w:type="dxa"/>
          </w:tcPr>
          <w:p w14:paraId="32CB279E" w14:textId="77777777" w:rsidR="007F4049" w:rsidRPr="00EF32A1" w:rsidRDefault="007F4049" w:rsidP="00540F89">
            <w:pPr>
              <w:jc w:val="center"/>
              <w:rPr>
                <w:rFonts w:asciiTheme="minorHAnsi" w:hAnsiTheme="minorHAnsi" w:cstheme="minorHAnsi"/>
                <w:lang w:val="uk-UA"/>
              </w:rPr>
            </w:pPr>
          </w:p>
        </w:tc>
        <w:tc>
          <w:tcPr>
            <w:tcW w:w="992" w:type="dxa"/>
          </w:tcPr>
          <w:p w14:paraId="36BBAA98" w14:textId="77777777" w:rsidR="007F4049" w:rsidRPr="00EF32A1" w:rsidRDefault="007F4049" w:rsidP="00540F89">
            <w:pPr>
              <w:jc w:val="center"/>
              <w:rPr>
                <w:rFonts w:asciiTheme="minorHAnsi" w:hAnsiTheme="minorHAnsi" w:cstheme="minorHAnsi"/>
              </w:rPr>
            </w:pPr>
          </w:p>
        </w:tc>
      </w:tr>
    </w:tbl>
    <w:p w14:paraId="1E3F56EC" w14:textId="77777777" w:rsidR="007F4049" w:rsidRDefault="007F4049" w:rsidP="007F4049">
      <w:pPr>
        <w:rPr>
          <w:b/>
          <w:bCs/>
          <w:color w:val="404040"/>
          <w:sz w:val="28"/>
          <w:u w:val="single"/>
        </w:rPr>
      </w:pPr>
    </w:p>
    <w:p w14:paraId="7EF66A1B" w14:textId="77777777" w:rsidR="007F4049" w:rsidRDefault="007F4049" w:rsidP="007F4049">
      <w:pPr>
        <w:rPr>
          <w:b/>
          <w:bCs/>
          <w:color w:val="404040"/>
          <w:sz w:val="28"/>
          <w:u w:val="single"/>
        </w:rPr>
      </w:pPr>
    </w:p>
    <w:p w14:paraId="4E518DDC" w14:textId="77777777" w:rsidR="007F4049" w:rsidRPr="0031312A" w:rsidRDefault="007F4049" w:rsidP="007F4049">
      <w:pPr>
        <w:rPr>
          <w:b/>
          <w:bCs/>
          <w:color w:val="404040"/>
        </w:rPr>
      </w:pPr>
      <w:r w:rsidRPr="0031312A">
        <w:rPr>
          <w:b/>
          <w:bCs/>
          <w:color w:val="404040"/>
          <w:u w:val="single"/>
        </w:rPr>
        <w:t>2</w:t>
      </w:r>
      <w:r w:rsidRPr="0031312A">
        <w:rPr>
          <w:b/>
          <w:bCs/>
          <w:color w:val="404040"/>
          <w:u w:val="single"/>
          <w:vertAlign w:val="superscript"/>
        </w:rPr>
        <w:t>ème</w:t>
      </w:r>
      <w:r w:rsidRPr="0031312A">
        <w:rPr>
          <w:b/>
          <w:bCs/>
          <w:color w:val="404040"/>
          <w:u w:val="single"/>
        </w:rPr>
        <w:t xml:space="preserve"> partie</w:t>
      </w:r>
    </w:p>
    <w:p w14:paraId="29BC1B19" w14:textId="77777777" w:rsidR="007F4049" w:rsidRDefault="007F4049" w:rsidP="007F4049">
      <w:pPr>
        <w:jc w:val="right"/>
        <w:rPr>
          <w:rFonts w:ascii="Bodoni MT Black" w:hAnsi="Bodoni MT Black"/>
          <w:color w:val="215868" w:themeColor="accent5" w:themeShade="80"/>
        </w:rPr>
      </w:pPr>
    </w:p>
    <w:p w14:paraId="30685052" w14:textId="77777777" w:rsidR="007F4049" w:rsidRPr="00864D67" w:rsidRDefault="007F4049" w:rsidP="007F4049">
      <w:pPr>
        <w:contextualSpacing/>
        <w:jc w:val="both"/>
        <w:rPr>
          <w:rFonts w:ascii="Cambria" w:hAnsi="Cambria"/>
          <w:b/>
          <w:i/>
          <w:color w:val="7030A0"/>
        </w:rPr>
      </w:pPr>
      <w:r w:rsidRPr="00864D67">
        <w:rPr>
          <w:rFonts w:ascii="Meiryo UI" w:eastAsia="Meiryo UI" w:hAnsi="Meiryo UI" w:cs="Meiryo UI" w:hint="eastAsia"/>
          <w:b/>
          <w:i/>
          <w:color w:val="7030A0"/>
        </w:rPr>
        <w:t>→</w:t>
      </w:r>
      <w:r w:rsidRPr="00864D67">
        <w:rPr>
          <w:rFonts w:ascii="Cambria" w:hAnsi="Cambria"/>
          <w:b/>
          <w:i/>
          <w:color w:val="7030A0"/>
        </w:rPr>
        <w:t xml:space="preserve"> Choisissez la bonne réponse :</w:t>
      </w:r>
    </w:p>
    <w:p w14:paraId="2CDE2325" w14:textId="77777777" w:rsidR="007F4049" w:rsidRDefault="007F4049" w:rsidP="007F4049">
      <w:pPr>
        <w:rPr>
          <w:rFonts w:ascii="Courier New" w:hAnsi="Courier New" w:cs="Courier New"/>
          <w:b/>
          <w:color w:val="404040"/>
          <w:sz w:val="20"/>
          <w:szCs w:val="20"/>
        </w:rPr>
      </w:pPr>
    </w:p>
    <w:p w14:paraId="60F7159C"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1. La personne...</w:t>
      </w:r>
    </w:p>
    <w:p w14:paraId="0204F358"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qui parle veut partir faire ses études à l’étranger;                               </w:t>
      </w:r>
    </w:p>
    <w:p w14:paraId="12F81924" w14:textId="77777777" w:rsidR="007F4049" w:rsidRPr="00C81A7E" w:rsidRDefault="007F4049" w:rsidP="007F4049">
      <w:pPr>
        <w:rPr>
          <w:rFonts w:cs="Calibri"/>
        </w:rPr>
      </w:pPr>
      <w:r w:rsidRPr="00C81A7E">
        <w:rPr>
          <w:rFonts w:cs="Calibri"/>
        </w:rPr>
        <w:t xml:space="preserve">B.  ... à qui l’on parle veut partir faire ses études à l’étranger;                                                                </w:t>
      </w:r>
    </w:p>
    <w:p w14:paraId="52E926F6" w14:textId="77777777" w:rsidR="007F4049" w:rsidRPr="00C81A7E" w:rsidRDefault="007F4049" w:rsidP="007F4049">
      <w:pPr>
        <w:rPr>
          <w:rFonts w:cs="Calibri"/>
        </w:rPr>
      </w:pPr>
      <w:r w:rsidRPr="00C81A7E">
        <w:rPr>
          <w:rFonts w:cs="Calibri"/>
        </w:rPr>
        <w:t>C.  ... à qui l’on parle veut partir faire étudier les langues à l’étranger;</w:t>
      </w:r>
    </w:p>
    <w:p w14:paraId="558894A4" w14:textId="77777777" w:rsidR="007F4049" w:rsidRPr="00C81A7E" w:rsidRDefault="007F4049" w:rsidP="007F4049">
      <w:pPr>
        <w:rPr>
          <w:rFonts w:cs="Calibri"/>
        </w:rPr>
      </w:pPr>
      <w:r w:rsidRPr="00C81A7E">
        <w:rPr>
          <w:rFonts w:cs="Calibri"/>
        </w:rPr>
        <w:t>D.  ...  qui  parle veut partir étudier les langues à l’étranger.</w:t>
      </w:r>
    </w:p>
    <w:p w14:paraId="73BB3948" w14:textId="77777777" w:rsidR="007F4049" w:rsidRPr="00C81A7E" w:rsidRDefault="007F4049" w:rsidP="007F4049">
      <w:pPr>
        <w:rPr>
          <w:rFonts w:ascii="Bodoni MT Black" w:hAnsi="Bodoni MT Black"/>
          <w:color w:val="990099"/>
        </w:rPr>
      </w:pPr>
    </w:p>
    <w:p w14:paraId="709179F6"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2. Bac  +3 signifie...</w:t>
      </w:r>
    </w:p>
    <w:p w14:paraId="1800C77C"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 trois mois d’études après le bac »;                               </w:t>
      </w:r>
    </w:p>
    <w:p w14:paraId="70F18FEC" w14:textId="77777777" w:rsidR="007F4049" w:rsidRPr="00C81A7E" w:rsidRDefault="007F4049" w:rsidP="007F4049">
      <w:pPr>
        <w:rPr>
          <w:rFonts w:cs="Calibri"/>
        </w:rPr>
      </w:pPr>
      <w:r w:rsidRPr="00C81A7E">
        <w:rPr>
          <w:rFonts w:cs="Calibri"/>
        </w:rPr>
        <w:t xml:space="preserve">B.  ... « trois mois d’études à l’étranger après le bac »;                                                                </w:t>
      </w:r>
    </w:p>
    <w:p w14:paraId="7E2B538E" w14:textId="77777777" w:rsidR="007F4049" w:rsidRPr="00C81A7E" w:rsidRDefault="007F4049" w:rsidP="007F4049">
      <w:pPr>
        <w:rPr>
          <w:rFonts w:cs="Calibri"/>
        </w:rPr>
      </w:pPr>
      <w:r w:rsidRPr="00C81A7E">
        <w:rPr>
          <w:rFonts w:cs="Calibri"/>
        </w:rPr>
        <w:t>C.  ... « trois années d’études après le bac »;</w:t>
      </w:r>
    </w:p>
    <w:p w14:paraId="5F31747B" w14:textId="77777777" w:rsidR="007F4049" w:rsidRPr="00C81A7E" w:rsidRDefault="007F4049" w:rsidP="007F4049">
      <w:pPr>
        <w:rPr>
          <w:rFonts w:cs="Calibri"/>
        </w:rPr>
      </w:pPr>
      <w:r w:rsidRPr="00C81A7E">
        <w:rPr>
          <w:rFonts w:cs="Calibri"/>
        </w:rPr>
        <w:t>D.  ... « trois années d’études à l’étranger après le bac »  .</w:t>
      </w:r>
    </w:p>
    <w:p w14:paraId="074E834E" w14:textId="77777777" w:rsidR="007F4049" w:rsidRPr="00C81A7E" w:rsidRDefault="007F4049" w:rsidP="007F4049">
      <w:pPr>
        <w:rPr>
          <w:rFonts w:cs="Calibri"/>
          <w:b/>
          <w:color w:val="595959" w:themeColor="text1" w:themeTint="A6"/>
        </w:rPr>
      </w:pPr>
    </w:p>
    <w:p w14:paraId="6A0FFB09"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3. Pour faire un stage d’études...</w:t>
      </w:r>
    </w:p>
    <w:p w14:paraId="021E6EDA"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il est nécessaire de maîtriser la langue  anglaise au début ;                               </w:t>
      </w:r>
    </w:p>
    <w:p w14:paraId="648F47DB" w14:textId="77777777" w:rsidR="007F4049" w:rsidRPr="00C81A7E" w:rsidRDefault="007F4049" w:rsidP="007F4049">
      <w:pPr>
        <w:rPr>
          <w:rFonts w:cs="Calibri"/>
        </w:rPr>
      </w:pPr>
      <w:r w:rsidRPr="00C81A7E">
        <w:rPr>
          <w:rFonts w:cs="Calibri"/>
        </w:rPr>
        <w:t xml:space="preserve">B.  ... il n’est pas nécessaire de maîtriser la langue anglaise au début;                                                                </w:t>
      </w:r>
    </w:p>
    <w:p w14:paraId="67C49245" w14:textId="77777777" w:rsidR="007F4049" w:rsidRPr="00C81A7E" w:rsidRDefault="007F4049" w:rsidP="007F4049">
      <w:pPr>
        <w:rPr>
          <w:rFonts w:cs="Calibri"/>
        </w:rPr>
      </w:pPr>
      <w:r w:rsidRPr="00C81A7E">
        <w:rPr>
          <w:rFonts w:cs="Calibri"/>
        </w:rPr>
        <w:t>C.  ... il n’est pas  nécessaire de maîtriser la langue au début;</w:t>
      </w:r>
    </w:p>
    <w:p w14:paraId="7B2C5F9E" w14:textId="77777777" w:rsidR="007F4049" w:rsidRPr="00C81A7E" w:rsidRDefault="007F4049" w:rsidP="007F4049">
      <w:pPr>
        <w:rPr>
          <w:rFonts w:cs="Calibri"/>
        </w:rPr>
      </w:pPr>
      <w:r w:rsidRPr="00C81A7E">
        <w:rPr>
          <w:rFonts w:cs="Calibri"/>
        </w:rPr>
        <w:t>D.  ...  il est nécessaire de maîtriser la langue au début.</w:t>
      </w:r>
    </w:p>
    <w:p w14:paraId="705D2895" w14:textId="77777777" w:rsidR="007F4049" w:rsidRPr="00C81A7E" w:rsidRDefault="007F4049" w:rsidP="007F4049">
      <w:pPr>
        <w:rPr>
          <w:rFonts w:ascii="Bodoni MT Black" w:hAnsi="Bodoni MT Black"/>
          <w:color w:val="990099"/>
        </w:rPr>
      </w:pPr>
    </w:p>
    <w:p w14:paraId="40EAC375"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4. Les formalités de séjour en Union européen sont...</w:t>
      </w:r>
    </w:p>
    <w:p w14:paraId="09592591"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lourdes;                     C.  ... longues;                             </w:t>
      </w:r>
    </w:p>
    <w:p w14:paraId="3C02D8C8" w14:textId="77777777" w:rsidR="007F4049" w:rsidRPr="00C81A7E" w:rsidRDefault="007F4049" w:rsidP="007F4049">
      <w:pPr>
        <w:rPr>
          <w:rFonts w:cs="Calibri"/>
        </w:rPr>
      </w:pPr>
      <w:r w:rsidRPr="00C81A7E">
        <w:rPr>
          <w:rFonts w:cs="Calibri"/>
        </w:rPr>
        <w:t>B.  ... légères;                      D.  ... rapides .</w:t>
      </w:r>
    </w:p>
    <w:p w14:paraId="544357D5" w14:textId="77777777" w:rsidR="007F4049" w:rsidRPr="00C81A7E" w:rsidRDefault="007F4049" w:rsidP="007F4049">
      <w:pPr>
        <w:rPr>
          <w:rFonts w:cs="Calibri"/>
        </w:rPr>
      </w:pPr>
      <w:r w:rsidRPr="00C81A7E">
        <w:rPr>
          <w:rFonts w:cs="Calibri"/>
        </w:rPr>
        <w:t xml:space="preserve">                                                              </w:t>
      </w:r>
    </w:p>
    <w:p w14:paraId="368D64CA" w14:textId="77777777" w:rsidR="00184D08" w:rsidRDefault="00184D08" w:rsidP="007F4049">
      <w:pPr>
        <w:rPr>
          <w:rFonts w:cs="Calibri"/>
          <w:b/>
          <w:color w:val="595959" w:themeColor="text1" w:themeTint="A6"/>
        </w:rPr>
      </w:pPr>
    </w:p>
    <w:p w14:paraId="69606E20" w14:textId="77777777" w:rsidR="00184D08" w:rsidRDefault="00184D08" w:rsidP="007F4049">
      <w:pPr>
        <w:rPr>
          <w:rFonts w:cs="Calibri"/>
          <w:b/>
          <w:color w:val="595959" w:themeColor="text1" w:themeTint="A6"/>
        </w:rPr>
      </w:pPr>
    </w:p>
    <w:p w14:paraId="336DAC2D" w14:textId="77777777" w:rsidR="00EF4A0A" w:rsidRDefault="00EF4A0A" w:rsidP="007F4049">
      <w:pPr>
        <w:rPr>
          <w:rFonts w:cs="Calibri"/>
          <w:b/>
          <w:color w:val="595959" w:themeColor="text1" w:themeTint="A6"/>
        </w:rPr>
      </w:pPr>
    </w:p>
    <w:p w14:paraId="1172F911"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5. Il faut avoir une carte de résident pour un séjour ...</w:t>
      </w:r>
    </w:p>
    <w:p w14:paraId="02C9B5EE"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inférieur à six mois ;                               </w:t>
      </w:r>
    </w:p>
    <w:p w14:paraId="0F551A25" w14:textId="77777777" w:rsidR="007F4049" w:rsidRPr="00C81A7E" w:rsidRDefault="007F4049" w:rsidP="007F4049">
      <w:pPr>
        <w:rPr>
          <w:rFonts w:cs="Calibri"/>
        </w:rPr>
      </w:pPr>
      <w:r w:rsidRPr="00C81A7E">
        <w:rPr>
          <w:rFonts w:cs="Calibri"/>
        </w:rPr>
        <w:lastRenderedPageBreak/>
        <w:t xml:space="preserve">B.  ... supérieur à un mois ;                                                                </w:t>
      </w:r>
    </w:p>
    <w:p w14:paraId="4ED8B723" w14:textId="77777777" w:rsidR="007F4049" w:rsidRPr="00C81A7E" w:rsidRDefault="007F4049" w:rsidP="007F4049">
      <w:pPr>
        <w:rPr>
          <w:rFonts w:cs="Calibri"/>
        </w:rPr>
      </w:pPr>
      <w:r w:rsidRPr="00C81A7E">
        <w:rPr>
          <w:rFonts w:cs="Calibri"/>
        </w:rPr>
        <w:t>C.  ... supérieur à trois mois ;</w:t>
      </w:r>
    </w:p>
    <w:p w14:paraId="6AF6A54F" w14:textId="77777777" w:rsidR="007F4049" w:rsidRPr="00C81A7E" w:rsidRDefault="007F4049" w:rsidP="007F4049">
      <w:pPr>
        <w:rPr>
          <w:rFonts w:cs="Calibri"/>
        </w:rPr>
      </w:pPr>
      <w:r w:rsidRPr="00C81A7E">
        <w:rPr>
          <w:rFonts w:cs="Calibri"/>
        </w:rPr>
        <w:t>D.  ... inférieur à trois mois .</w:t>
      </w:r>
    </w:p>
    <w:p w14:paraId="1330C19C" w14:textId="77777777" w:rsidR="007F4049" w:rsidRDefault="007F4049" w:rsidP="007F4049">
      <w:pPr>
        <w:rPr>
          <w:rFonts w:cs="Calibri"/>
          <w:b/>
          <w:color w:val="595959" w:themeColor="text1" w:themeTint="A6"/>
          <w:sz w:val="20"/>
          <w:szCs w:val="20"/>
        </w:rPr>
      </w:pPr>
    </w:p>
    <w:p w14:paraId="50804587"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6. Pour un hébergement,..</w:t>
      </w:r>
    </w:p>
    <w:p w14:paraId="63F82D4C"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il n’est pas nécessaire de s’y prendre à l’avance;                               </w:t>
      </w:r>
    </w:p>
    <w:p w14:paraId="42EEB3F8" w14:textId="77777777" w:rsidR="007F4049" w:rsidRPr="00C81A7E" w:rsidRDefault="007F4049" w:rsidP="007F4049">
      <w:pPr>
        <w:rPr>
          <w:rFonts w:cs="Calibri"/>
        </w:rPr>
      </w:pPr>
      <w:r w:rsidRPr="00C81A7E">
        <w:rPr>
          <w:rFonts w:cs="Calibri"/>
        </w:rPr>
        <w:t xml:space="preserve">B.  ... il faut s’y prendre à l’avance;                                                                </w:t>
      </w:r>
    </w:p>
    <w:p w14:paraId="5A7B187E" w14:textId="77777777" w:rsidR="007F4049" w:rsidRPr="00C81A7E" w:rsidRDefault="007F4049" w:rsidP="007F4049">
      <w:pPr>
        <w:rPr>
          <w:rFonts w:cs="Calibri"/>
        </w:rPr>
      </w:pPr>
      <w:r w:rsidRPr="00C81A7E">
        <w:rPr>
          <w:rFonts w:cs="Calibri"/>
        </w:rPr>
        <w:t>C.  ... il faut s’y prendre juste après l’arrivée;</w:t>
      </w:r>
    </w:p>
    <w:p w14:paraId="3F678D17" w14:textId="77777777" w:rsidR="007F4049" w:rsidRPr="00C81A7E" w:rsidRDefault="007F4049" w:rsidP="007F4049">
      <w:pPr>
        <w:rPr>
          <w:rFonts w:cs="Calibri"/>
        </w:rPr>
      </w:pPr>
      <w:r w:rsidRPr="00C81A7E">
        <w:rPr>
          <w:rFonts w:cs="Calibri"/>
        </w:rPr>
        <w:t>D.  ... il n’est pas nécessaire de s’y prendre avant l’arrivée.</w:t>
      </w:r>
    </w:p>
    <w:p w14:paraId="029C73BE" w14:textId="77777777" w:rsidR="007F4049" w:rsidRPr="00C81A7E" w:rsidRDefault="007F4049" w:rsidP="007F4049">
      <w:pPr>
        <w:jc w:val="right"/>
        <w:rPr>
          <w:rFonts w:ascii="Bodoni MT Black" w:hAnsi="Bodoni MT Black"/>
          <w:color w:val="990099"/>
        </w:rPr>
      </w:pPr>
    </w:p>
    <w:p w14:paraId="4710DEF8"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7. Le budjet est un problème...</w:t>
      </w:r>
    </w:p>
    <w:p w14:paraId="6D46AA9B"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important;                               </w:t>
      </w:r>
    </w:p>
    <w:p w14:paraId="4B0BFD56" w14:textId="77777777" w:rsidR="007F4049" w:rsidRPr="00C81A7E" w:rsidRDefault="007F4049" w:rsidP="007F4049">
      <w:pPr>
        <w:rPr>
          <w:rFonts w:cs="Calibri"/>
        </w:rPr>
      </w:pPr>
      <w:r w:rsidRPr="00C81A7E">
        <w:rPr>
          <w:rFonts w:cs="Calibri"/>
        </w:rPr>
        <w:t xml:space="preserve">B.  ... peu important;                                                                </w:t>
      </w:r>
    </w:p>
    <w:p w14:paraId="26029DFE" w14:textId="77777777" w:rsidR="007F4049" w:rsidRPr="00C81A7E" w:rsidRDefault="007F4049" w:rsidP="007F4049">
      <w:pPr>
        <w:rPr>
          <w:rFonts w:cs="Calibri"/>
        </w:rPr>
      </w:pPr>
      <w:r w:rsidRPr="00C81A7E">
        <w:rPr>
          <w:rFonts w:cs="Calibri"/>
        </w:rPr>
        <w:t>C.  ...  facile à résoudre;</w:t>
      </w:r>
    </w:p>
    <w:p w14:paraId="4D73D344" w14:textId="77777777" w:rsidR="007F4049" w:rsidRPr="00C81A7E" w:rsidRDefault="007F4049" w:rsidP="007F4049">
      <w:pPr>
        <w:rPr>
          <w:rFonts w:cs="Calibri"/>
        </w:rPr>
      </w:pPr>
      <w:r w:rsidRPr="00C81A7E">
        <w:rPr>
          <w:rFonts w:cs="Calibri"/>
        </w:rPr>
        <w:t>D.  ...  sans importance.</w:t>
      </w:r>
    </w:p>
    <w:p w14:paraId="6F7CC82B" w14:textId="77777777" w:rsidR="007F4049" w:rsidRPr="00C81A7E" w:rsidRDefault="007F4049" w:rsidP="007F4049">
      <w:pPr>
        <w:jc w:val="right"/>
        <w:rPr>
          <w:rFonts w:ascii="Bodoni MT Black" w:hAnsi="Bodoni MT Black"/>
          <w:color w:val="990099"/>
        </w:rPr>
      </w:pPr>
    </w:p>
    <w:p w14:paraId="21180C1D"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8. La grand-mère...</w:t>
      </w:r>
    </w:p>
    <w:p w14:paraId="32957CFE"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...n’est pas gentille;                               </w:t>
      </w:r>
    </w:p>
    <w:p w14:paraId="2BE8E88D" w14:textId="77777777" w:rsidR="007F4049" w:rsidRPr="00C81A7E" w:rsidRDefault="007F4049" w:rsidP="007F4049">
      <w:pPr>
        <w:rPr>
          <w:rFonts w:cs="Calibri"/>
        </w:rPr>
      </w:pPr>
      <w:r w:rsidRPr="00C81A7E">
        <w:rPr>
          <w:rFonts w:cs="Calibri"/>
        </w:rPr>
        <w:t xml:space="preserve">B.  ... sérieuse;                                                                </w:t>
      </w:r>
    </w:p>
    <w:p w14:paraId="212E3F9E" w14:textId="77777777" w:rsidR="007F4049" w:rsidRPr="00C81A7E" w:rsidRDefault="007F4049" w:rsidP="007F4049">
      <w:pPr>
        <w:rPr>
          <w:rFonts w:cs="Calibri"/>
        </w:rPr>
      </w:pPr>
      <w:r w:rsidRPr="00C81A7E">
        <w:rPr>
          <w:rFonts w:cs="Calibri"/>
        </w:rPr>
        <w:t>C.  ... gentille;</w:t>
      </w:r>
    </w:p>
    <w:p w14:paraId="064B5470" w14:textId="77777777" w:rsidR="007F4049" w:rsidRPr="00C81A7E" w:rsidRDefault="007F4049" w:rsidP="007F4049">
      <w:pPr>
        <w:rPr>
          <w:rFonts w:cs="Calibri"/>
        </w:rPr>
      </w:pPr>
      <w:r w:rsidRPr="00C81A7E">
        <w:rPr>
          <w:rFonts w:cs="Calibri"/>
        </w:rPr>
        <w:t>D.  ... ennuyeuse.</w:t>
      </w:r>
    </w:p>
    <w:p w14:paraId="12F2FD78" w14:textId="77777777" w:rsidR="007F4049" w:rsidRPr="00C81A7E" w:rsidRDefault="007F4049" w:rsidP="007F4049">
      <w:pPr>
        <w:jc w:val="right"/>
        <w:rPr>
          <w:rFonts w:ascii="Bodoni MT Black" w:hAnsi="Bodoni MT Black"/>
          <w:color w:val="990099"/>
        </w:rPr>
      </w:pPr>
    </w:p>
    <w:p w14:paraId="0EF2A197"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9. Les parents...</w:t>
      </w:r>
    </w:p>
    <w:p w14:paraId="0D2DCBCA"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...ne sont pas inquiets;                               </w:t>
      </w:r>
    </w:p>
    <w:p w14:paraId="30EFC51F" w14:textId="77777777" w:rsidR="007F4049" w:rsidRPr="00C81A7E" w:rsidRDefault="007F4049" w:rsidP="007F4049">
      <w:pPr>
        <w:rPr>
          <w:rFonts w:cs="Calibri"/>
        </w:rPr>
      </w:pPr>
      <w:r w:rsidRPr="00C81A7E">
        <w:rPr>
          <w:rFonts w:cs="Calibri"/>
        </w:rPr>
        <w:t xml:space="preserve">B.  ...sont un peu inquiets;                                                                </w:t>
      </w:r>
    </w:p>
    <w:p w14:paraId="796A0DB3" w14:textId="77777777" w:rsidR="007F4049" w:rsidRPr="00C81A7E" w:rsidRDefault="007F4049" w:rsidP="007F4049">
      <w:pPr>
        <w:rPr>
          <w:rFonts w:cs="Calibri"/>
        </w:rPr>
      </w:pPr>
      <w:r w:rsidRPr="00C81A7E">
        <w:rPr>
          <w:rFonts w:cs="Calibri"/>
        </w:rPr>
        <w:t>C.  ... sont inquiets;</w:t>
      </w:r>
    </w:p>
    <w:p w14:paraId="749C8B41" w14:textId="77777777" w:rsidR="007F4049" w:rsidRPr="00C81A7E" w:rsidRDefault="007F4049" w:rsidP="007F4049">
      <w:pPr>
        <w:rPr>
          <w:rFonts w:cs="Calibri"/>
        </w:rPr>
      </w:pPr>
      <w:r w:rsidRPr="00C81A7E">
        <w:rPr>
          <w:rFonts w:cs="Calibri"/>
        </w:rPr>
        <w:t>D.  ... aucune réponse .</w:t>
      </w:r>
    </w:p>
    <w:p w14:paraId="349726F0" w14:textId="77777777" w:rsidR="007F4049" w:rsidRPr="00C81A7E" w:rsidRDefault="007F4049" w:rsidP="007F4049">
      <w:pPr>
        <w:jc w:val="right"/>
        <w:rPr>
          <w:rFonts w:ascii="Bodoni MT Black" w:hAnsi="Bodoni MT Black"/>
          <w:color w:val="990099"/>
        </w:rPr>
      </w:pPr>
    </w:p>
    <w:p w14:paraId="25BD9570" w14:textId="77777777" w:rsidR="007F4049" w:rsidRPr="00C81A7E" w:rsidRDefault="007F4049" w:rsidP="007F4049">
      <w:pPr>
        <w:rPr>
          <w:rFonts w:cs="Calibri"/>
          <w:b/>
          <w:color w:val="595959" w:themeColor="text1" w:themeTint="A6"/>
        </w:rPr>
      </w:pPr>
      <w:r w:rsidRPr="00C81A7E">
        <w:rPr>
          <w:rFonts w:cs="Calibri"/>
          <w:b/>
          <w:color w:val="595959" w:themeColor="text1" w:themeTint="A6"/>
        </w:rPr>
        <w:t>10.  Pour les étudiants on a prévu aussi...</w:t>
      </w:r>
    </w:p>
    <w:p w14:paraId="751AB1C4" w14:textId="77777777" w:rsidR="007F4049" w:rsidRPr="00C81A7E" w:rsidRDefault="007F4049" w:rsidP="007F4049">
      <w:pPr>
        <w:rPr>
          <w:rFonts w:cs="Calibri"/>
        </w:rPr>
      </w:pPr>
      <w:r w:rsidRPr="00C81A7E">
        <w:rPr>
          <w:rFonts w:eastAsia="Meiryo UI" w:hAnsi="Meiryo UI" w:cs="Calibri"/>
        </w:rPr>
        <w:t xml:space="preserve">A. </w:t>
      </w:r>
      <w:r w:rsidRPr="00C81A7E">
        <w:rPr>
          <w:rFonts w:cs="Calibri"/>
        </w:rPr>
        <w:t xml:space="preserve"> ... le logement;                               </w:t>
      </w:r>
    </w:p>
    <w:p w14:paraId="1C22A25E" w14:textId="77777777" w:rsidR="007F4049" w:rsidRPr="00C81A7E" w:rsidRDefault="007F4049" w:rsidP="007F4049">
      <w:pPr>
        <w:rPr>
          <w:rFonts w:cs="Calibri"/>
        </w:rPr>
      </w:pPr>
      <w:r w:rsidRPr="00C81A7E">
        <w:rPr>
          <w:rFonts w:cs="Calibri"/>
        </w:rPr>
        <w:t xml:space="preserve">B.  ... les bourses;                                                                </w:t>
      </w:r>
    </w:p>
    <w:p w14:paraId="77BBB4DB" w14:textId="77777777" w:rsidR="007F4049" w:rsidRPr="00C81A7E" w:rsidRDefault="007F4049" w:rsidP="007F4049">
      <w:pPr>
        <w:rPr>
          <w:rFonts w:cs="Calibri"/>
        </w:rPr>
      </w:pPr>
      <w:r w:rsidRPr="00C81A7E">
        <w:rPr>
          <w:rFonts w:cs="Calibri"/>
        </w:rPr>
        <w:t>C.  ...la nourriture;</w:t>
      </w:r>
    </w:p>
    <w:p w14:paraId="7716250D" w14:textId="77777777" w:rsidR="007F4049" w:rsidRPr="00C81A7E" w:rsidRDefault="007F4049" w:rsidP="007F4049">
      <w:pPr>
        <w:rPr>
          <w:rFonts w:cs="Calibri"/>
        </w:rPr>
      </w:pPr>
      <w:r w:rsidRPr="00C81A7E">
        <w:rPr>
          <w:rFonts w:cs="Calibri"/>
        </w:rPr>
        <w:t>D.  ... les frais de scolarité .</w:t>
      </w:r>
    </w:p>
    <w:p w14:paraId="2798485A" w14:textId="77777777" w:rsidR="007F4049" w:rsidRDefault="007F4049" w:rsidP="007F4049">
      <w:pPr>
        <w:jc w:val="right"/>
        <w:rPr>
          <w:b/>
          <w:lang w:val="uk-UA"/>
        </w:rPr>
      </w:pPr>
      <w:r w:rsidRPr="00814D9F">
        <w:rPr>
          <w:b/>
        </w:rPr>
        <w:t xml:space="preserve"> </w:t>
      </w:r>
    </w:p>
    <w:p w14:paraId="181C7C70" w14:textId="77777777" w:rsidR="007F4049" w:rsidRDefault="007F4049" w:rsidP="007F4049">
      <w:pPr>
        <w:jc w:val="both"/>
        <w:rPr>
          <w:lang w:val="uk-UA"/>
        </w:rPr>
      </w:pPr>
    </w:p>
    <w:p w14:paraId="17DEA311" w14:textId="77777777" w:rsidR="007F4049" w:rsidRDefault="007F4049" w:rsidP="007F4049">
      <w:pPr>
        <w:jc w:val="both"/>
        <w:rPr>
          <w:lang w:val="uk-UA"/>
        </w:rPr>
      </w:pPr>
    </w:p>
    <w:p w14:paraId="53227680" w14:textId="77777777" w:rsidR="007F4049" w:rsidRDefault="007F4049" w:rsidP="007F4049">
      <w:pPr>
        <w:pStyle w:val="a3"/>
        <w:rPr>
          <w:caps/>
          <w:color w:val="0070C0"/>
          <w:lang w:val="uk-UA"/>
        </w:rPr>
      </w:pPr>
    </w:p>
    <w:p w14:paraId="6C28F699" w14:textId="77777777" w:rsidR="007F4049" w:rsidRDefault="007F4049" w:rsidP="007F4049">
      <w:pPr>
        <w:pStyle w:val="a3"/>
        <w:rPr>
          <w:caps/>
          <w:color w:val="0070C0"/>
          <w:lang w:val="uk-UA"/>
        </w:rPr>
      </w:pPr>
    </w:p>
    <w:p w14:paraId="7A892D36" w14:textId="77777777" w:rsidR="007F4049" w:rsidRDefault="007F4049" w:rsidP="007F4049">
      <w:pPr>
        <w:pStyle w:val="a3"/>
        <w:rPr>
          <w:caps/>
          <w:color w:val="0070C0"/>
          <w:lang w:val="uk-UA"/>
        </w:rPr>
      </w:pPr>
    </w:p>
    <w:p w14:paraId="7B986487" w14:textId="77777777" w:rsidR="007F4049" w:rsidRDefault="007F4049" w:rsidP="007F4049">
      <w:pPr>
        <w:pStyle w:val="a3"/>
        <w:rPr>
          <w:caps/>
          <w:color w:val="0070C0"/>
          <w:lang w:val="uk-UA"/>
        </w:rPr>
      </w:pPr>
    </w:p>
    <w:p w14:paraId="20558F3F" w14:textId="77777777" w:rsidR="007F4049" w:rsidRDefault="007F4049" w:rsidP="007F4049">
      <w:pPr>
        <w:pStyle w:val="a3"/>
        <w:rPr>
          <w:caps/>
          <w:color w:val="0070C0"/>
          <w:lang w:val="uk-UA"/>
        </w:rPr>
      </w:pPr>
    </w:p>
    <w:p w14:paraId="0D6535A3" w14:textId="77777777" w:rsidR="007F4049" w:rsidRDefault="007F4049" w:rsidP="007F4049">
      <w:pPr>
        <w:pStyle w:val="a3"/>
        <w:rPr>
          <w:caps/>
          <w:color w:val="0070C0"/>
          <w:lang w:val="uk-UA"/>
        </w:rPr>
      </w:pPr>
    </w:p>
    <w:p w14:paraId="7EC76835" w14:textId="77777777" w:rsidR="007F4049" w:rsidRDefault="007F4049" w:rsidP="007F4049">
      <w:pPr>
        <w:pStyle w:val="a3"/>
        <w:rPr>
          <w:caps/>
          <w:color w:val="0070C0"/>
          <w:lang w:val="uk-UA"/>
        </w:rPr>
      </w:pPr>
    </w:p>
    <w:p w14:paraId="42F5A9B9" w14:textId="77777777" w:rsidR="007F4049" w:rsidRDefault="007F4049" w:rsidP="007F4049">
      <w:pPr>
        <w:pStyle w:val="a3"/>
        <w:rPr>
          <w:caps/>
          <w:color w:val="0070C0"/>
          <w:lang w:val="uk-UA"/>
        </w:rPr>
      </w:pPr>
    </w:p>
    <w:p w14:paraId="657CEA68" w14:textId="77777777" w:rsidR="007F4049" w:rsidRDefault="007F4049" w:rsidP="007F4049">
      <w:pPr>
        <w:pStyle w:val="a3"/>
        <w:rPr>
          <w:caps/>
          <w:color w:val="0070C0"/>
          <w:lang w:val="uk-UA"/>
        </w:rPr>
      </w:pPr>
    </w:p>
    <w:p w14:paraId="04398D93" w14:textId="77777777" w:rsidR="007F4049" w:rsidRDefault="007F4049" w:rsidP="007F4049">
      <w:pPr>
        <w:pStyle w:val="a3"/>
        <w:rPr>
          <w:caps/>
          <w:color w:val="0070C0"/>
          <w:lang w:val="uk-UA"/>
        </w:rPr>
      </w:pPr>
    </w:p>
    <w:p w14:paraId="2EF8E232" w14:textId="77777777" w:rsidR="007F4049" w:rsidRDefault="007F4049" w:rsidP="007F4049">
      <w:pPr>
        <w:pStyle w:val="a3"/>
        <w:rPr>
          <w:caps/>
          <w:color w:val="0070C0"/>
          <w:lang w:val="uk-UA"/>
        </w:rPr>
      </w:pPr>
    </w:p>
    <w:p w14:paraId="1D0A6EEF" w14:textId="77777777" w:rsidR="007F4049" w:rsidRPr="00864D67" w:rsidRDefault="007F4049" w:rsidP="007F4049">
      <w:pPr>
        <w:pStyle w:val="a3"/>
        <w:rPr>
          <w:caps/>
          <w:color w:val="0070C0"/>
          <w:lang w:val="fr-CA"/>
        </w:rPr>
      </w:pPr>
    </w:p>
    <w:p w14:paraId="344E8757" w14:textId="77777777" w:rsidR="00184D08" w:rsidRPr="00864D67" w:rsidRDefault="00184D08" w:rsidP="007F4049">
      <w:pPr>
        <w:pStyle w:val="a3"/>
        <w:rPr>
          <w:caps/>
          <w:color w:val="0070C0"/>
          <w:lang w:val="fr-CA"/>
        </w:rPr>
      </w:pPr>
    </w:p>
    <w:p w14:paraId="43AAD724" w14:textId="00AFC0EE" w:rsidR="007F4049" w:rsidRDefault="007F4049" w:rsidP="007F4049">
      <w:pPr>
        <w:pStyle w:val="a3"/>
        <w:rPr>
          <w:caps/>
          <w:color w:val="0070C0"/>
          <w:lang w:val="fr-BE"/>
        </w:rPr>
      </w:pPr>
    </w:p>
    <w:p w14:paraId="71890A4E" w14:textId="77777777" w:rsidR="00A51FF8" w:rsidRPr="00184D08" w:rsidRDefault="00A51FF8" w:rsidP="007F4049">
      <w:pPr>
        <w:pStyle w:val="a3"/>
        <w:rPr>
          <w:caps/>
          <w:color w:val="0070C0"/>
          <w:lang w:val="fr-BE"/>
        </w:rPr>
      </w:pPr>
    </w:p>
    <w:p w14:paraId="3DE7E6D0" w14:textId="77777777" w:rsidR="00F23A72" w:rsidRDefault="00F23A72" w:rsidP="007F4049">
      <w:pPr>
        <w:pStyle w:val="a3"/>
        <w:rPr>
          <w:caps/>
          <w:color w:val="7030A0"/>
          <w:lang w:val="uk-UA"/>
        </w:rPr>
      </w:pPr>
    </w:p>
    <w:p w14:paraId="0C0C654F" w14:textId="33862FE3" w:rsidR="007F4049" w:rsidRPr="00864D67" w:rsidRDefault="007F4049" w:rsidP="007F4049">
      <w:pPr>
        <w:pStyle w:val="a3"/>
        <w:rPr>
          <w:caps/>
          <w:color w:val="7030A0"/>
          <w:lang w:val="uk-UA"/>
        </w:rPr>
      </w:pPr>
      <w:bookmarkStart w:id="0" w:name="_GoBack"/>
      <w:bookmarkEnd w:id="0"/>
      <w:r w:rsidRPr="00864D67">
        <w:rPr>
          <w:caps/>
          <w:color w:val="7030A0"/>
          <w:lang w:val="uk-UA"/>
        </w:rPr>
        <w:lastRenderedPageBreak/>
        <w:t xml:space="preserve">читАННЯ </w:t>
      </w:r>
      <w:r w:rsidRPr="00864D67">
        <w:rPr>
          <w:caps/>
          <w:color w:val="7030A0"/>
          <w:lang w:val="fr-BE"/>
        </w:rPr>
        <w:t>9</w:t>
      </w:r>
      <w:r w:rsidRPr="00864D67">
        <w:rPr>
          <w:caps/>
          <w:color w:val="7030A0"/>
          <w:lang w:val="uk-UA"/>
        </w:rPr>
        <w:t xml:space="preserve"> клас</w:t>
      </w:r>
    </w:p>
    <w:p w14:paraId="52974A62" w14:textId="315D33BF" w:rsidR="007F4049" w:rsidRDefault="007F4049" w:rsidP="007F4049">
      <w:pPr>
        <w:jc w:val="center"/>
        <w:rPr>
          <w:b/>
          <w:bCs/>
          <w:lang w:val="fr-BE"/>
        </w:rPr>
      </w:pPr>
      <w:r w:rsidRPr="00AE46DB">
        <w:rPr>
          <w:b/>
          <w:bCs/>
        </w:rPr>
        <w:t xml:space="preserve">CLASSE DE </w:t>
      </w:r>
      <w:r>
        <w:rPr>
          <w:b/>
          <w:bCs/>
        </w:rPr>
        <w:t>9</w:t>
      </w:r>
      <w:r w:rsidRPr="00AE46DB">
        <w:rPr>
          <w:b/>
          <w:bCs/>
          <w:vertAlign w:val="superscript"/>
        </w:rPr>
        <w:t>ème</w:t>
      </w:r>
      <w:r w:rsidRPr="00AE46DB">
        <w:rPr>
          <w:b/>
          <w:bCs/>
        </w:rPr>
        <w:t xml:space="preserve"> — COMPR</w:t>
      </w:r>
      <w:r>
        <w:rPr>
          <w:b/>
          <w:bCs/>
        </w:rPr>
        <w:t xml:space="preserve">ÉHENSION </w:t>
      </w:r>
      <w:r w:rsidRPr="00AE46DB">
        <w:rPr>
          <w:b/>
          <w:bCs/>
        </w:rPr>
        <w:t>E</w:t>
      </w:r>
      <w:r>
        <w:rPr>
          <w:b/>
          <w:bCs/>
          <w:lang w:val="fr-BE"/>
        </w:rPr>
        <w:t>CRITE</w:t>
      </w:r>
    </w:p>
    <w:p w14:paraId="5F96EA7F" w14:textId="77777777" w:rsidR="00A51FF8" w:rsidRPr="007C3794" w:rsidRDefault="00A51FF8" w:rsidP="007F4049">
      <w:pPr>
        <w:jc w:val="center"/>
        <w:rPr>
          <w:rFonts w:eastAsia="Arial Unicode MS"/>
          <w:b/>
          <w:bCs/>
          <w:lang w:val="fr-BE"/>
        </w:rPr>
      </w:pPr>
    </w:p>
    <w:p w14:paraId="4EAB3403" w14:textId="77777777" w:rsidR="00EF4A0A" w:rsidRPr="00AE46DB" w:rsidRDefault="00EF4A0A" w:rsidP="00EF4A0A">
      <w:pPr>
        <w:rPr>
          <w:i/>
        </w:rPr>
      </w:pPr>
      <w:r>
        <w:rPr>
          <w:b/>
          <w:bCs/>
          <w:i/>
        </w:rPr>
        <w:t>Lisez les textes et répondez aux questions. Une seule réponse est possible.</w:t>
      </w:r>
    </w:p>
    <w:p w14:paraId="18F724A5" w14:textId="77777777" w:rsidR="00EF4A0A" w:rsidRPr="00EF4A0A" w:rsidRDefault="00EF4A0A" w:rsidP="00EF4A0A">
      <w:pPr>
        <w:spacing w:after="200" w:line="276" w:lineRule="auto"/>
        <w:jc w:val="right"/>
        <w:rPr>
          <w:rFonts w:eastAsia="Calibri"/>
          <w:b/>
          <w:bCs/>
          <w:sz w:val="22"/>
          <w:szCs w:val="22"/>
          <w:lang w:eastAsia="en-US"/>
        </w:rPr>
      </w:pPr>
      <w:r>
        <w:rPr>
          <w:rFonts w:eastAsia="Calibri"/>
          <w:b/>
          <w:bCs/>
          <w:sz w:val="22"/>
          <w:szCs w:val="22"/>
          <w:u w:val="single"/>
          <w:lang w:eastAsia="en-US"/>
        </w:rPr>
        <w:t>T</w:t>
      </w:r>
      <w:r w:rsidRPr="00EF4A0A">
        <w:rPr>
          <w:rFonts w:eastAsia="Calibri"/>
          <w:b/>
          <w:bCs/>
          <w:sz w:val="22"/>
          <w:szCs w:val="22"/>
          <w:u w:val="single"/>
          <w:lang w:eastAsia="en-US"/>
        </w:rPr>
        <w:t>exte</w:t>
      </w:r>
      <w:r>
        <w:rPr>
          <w:rFonts w:eastAsia="Calibri"/>
          <w:b/>
          <w:bCs/>
          <w:sz w:val="22"/>
          <w:szCs w:val="22"/>
          <w:u w:val="single"/>
          <w:lang w:eastAsia="en-US"/>
        </w:rPr>
        <w:t xml:space="preserve"> 1 :</w:t>
      </w:r>
      <w:r w:rsidRPr="00EF4A0A">
        <w:rPr>
          <w:rFonts w:eastAsia="Calibri"/>
          <w:b/>
          <w:bCs/>
          <w:sz w:val="22"/>
          <w:szCs w:val="22"/>
          <w:u w:val="single"/>
          <w:lang w:eastAsia="en-US"/>
        </w:rPr>
        <w:t xml:space="preserve">  </w:t>
      </w:r>
      <w:r w:rsidRPr="00EF4A0A">
        <w:rPr>
          <w:rFonts w:eastAsia="Calibri"/>
          <w:b/>
          <w:bCs/>
          <w:sz w:val="22"/>
          <w:szCs w:val="22"/>
          <w:lang w:eastAsia="en-US"/>
        </w:rPr>
        <w:t xml:space="preserve">            </w:t>
      </w:r>
    </w:p>
    <w:p w14:paraId="5C458157" w14:textId="77777777" w:rsidR="00EF4A0A" w:rsidRPr="00EF4A0A" w:rsidRDefault="00EF4A0A" w:rsidP="00EF4A0A">
      <w:pPr>
        <w:spacing w:after="200"/>
        <w:jc w:val="both"/>
        <w:rPr>
          <w:rFonts w:eastAsia="Calibri"/>
          <w:sz w:val="22"/>
          <w:szCs w:val="22"/>
          <w:lang w:eastAsia="en-US"/>
        </w:rPr>
      </w:pPr>
      <w:r w:rsidRPr="00EF4A0A">
        <w:rPr>
          <w:rFonts w:eastAsia="Calibri"/>
          <w:sz w:val="22"/>
          <w:szCs w:val="22"/>
          <w:lang w:eastAsia="en-US"/>
        </w:rPr>
        <w:t>De : Michelle Froujet</w:t>
      </w:r>
    </w:p>
    <w:p w14:paraId="717FD7AB" w14:textId="77777777" w:rsidR="00EF4A0A" w:rsidRPr="00EF4A0A" w:rsidRDefault="00EF4A0A" w:rsidP="00EF4A0A">
      <w:pPr>
        <w:spacing w:after="200"/>
        <w:jc w:val="both"/>
        <w:rPr>
          <w:rFonts w:eastAsia="Calibri"/>
          <w:sz w:val="22"/>
          <w:szCs w:val="22"/>
          <w:lang w:eastAsia="en-US"/>
        </w:rPr>
      </w:pPr>
      <w:r w:rsidRPr="00EF4A0A">
        <w:rPr>
          <w:rFonts w:eastAsia="Calibri"/>
          <w:sz w:val="22"/>
          <w:szCs w:val="22"/>
          <w:lang w:eastAsia="en-US"/>
        </w:rPr>
        <w:t xml:space="preserve">À : </w:t>
      </w:r>
      <w:hyperlink r:id="rId5" w:history="1">
        <w:r w:rsidRPr="00EF4A0A">
          <w:rPr>
            <w:rFonts w:eastAsia="Calibri"/>
            <w:color w:val="0000FF"/>
            <w:sz w:val="22"/>
            <w:szCs w:val="22"/>
            <w:u w:val="single"/>
            <w:lang w:eastAsia="en-US"/>
          </w:rPr>
          <w:t>train-hôtel@voyagerpascher.com</w:t>
        </w:r>
      </w:hyperlink>
    </w:p>
    <w:p w14:paraId="5081BEFF" w14:textId="77777777" w:rsidR="00EF4A0A" w:rsidRPr="00EF4A0A" w:rsidRDefault="00EF4A0A" w:rsidP="00EF4A0A">
      <w:pPr>
        <w:spacing w:after="200"/>
        <w:jc w:val="both"/>
        <w:rPr>
          <w:rFonts w:eastAsia="Calibri"/>
          <w:sz w:val="22"/>
          <w:szCs w:val="22"/>
          <w:lang w:eastAsia="en-US"/>
        </w:rPr>
      </w:pPr>
      <w:r w:rsidRPr="00EF4A0A">
        <w:rPr>
          <w:rFonts w:eastAsia="Calibri"/>
          <w:sz w:val="22"/>
          <w:szCs w:val="22"/>
          <w:lang w:eastAsia="en-US"/>
        </w:rPr>
        <w:t>Objet : Reporter une réservation</w:t>
      </w:r>
    </w:p>
    <w:p w14:paraId="1C890A7D" w14:textId="77777777" w:rsidR="00EF4A0A" w:rsidRPr="00EF4A0A" w:rsidRDefault="00EF4A0A" w:rsidP="00EF4A0A">
      <w:pPr>
        <w:spacing w:after="200"/>
        <w:jc w:val="both"/>
        <w:rPr>
          <w:rFonts w:eastAsia="Calibri"/>
          <w:sz w:val="22"/>
          <w:szCs w:val="22"/>
          <w:lang w:eastAsia="en-US"/>
        </w:rPr>
      </w:pPr>
      <w:r w:rsidRPr="00EF4A0A">
        <w:rPr>
          <w:rFonts w:eastAsia="Calibri"/>
          <w:sz w:val="22"/>
          <w:szCs w:val="22"/>
          <w:lang w:eastAsia="en-US"/>
        </w:rPr>
        <w:t>Madame, Monsieur,</w:t>
      </w:r>
    </w:p>
    <w:p w14:paraId="50642CAF" w14:textId="77777777" w:rsidR="00EF4A0A" w:rsidRPr="00EF4A0A" w:rsidRDefault="00EF4A0A" w:rsidP="00EF4A0A">
      <w:pPr>
        <w:jc w:val="both"/>
        <w:rPr>
          <w:rFonts w:eastAsia="Calibri"/>
          <w:sz w:val="22"/>
          <w:szCs w:val="22"/>
          <w:lang w:eastAsia="en-US"/>
        </w:rPr>
      </w:pPr>
      <w:r>
        <w:rPr>
          <w:rFonts w:eastAsia="Calibri"/>
          <w:sz w:val="22"/>
          <w:szCs w:val="22"/>
          <w:lang w:eastAsia="en-US"/>
        </w:rPr>
        <w:t xml:space="preserve">   </w:t>
      </w:r>
      <w:r w:rsidRPr="00EF4A0A">
        <w:rPr>
          <w:rFonts w:eastAsia="Calibri"/>
          <w:sz w:val="22"/>
          <w:szCs w:val="22"/>
          <w:lang w:eastAsia="en-US"/>
        </w:rPr>
        <w:t>J’ai réservé sur votre web un voyage Train-Hôtel pour les 3, 4 et 5 juin prochains : un billet aller-retour pour Londres en Eurostar au départ de Paris et une chambre d’hôtel au Prince Regent Hotel. Je dois participer à une conférence scientifique d’une très grande importance. Cette conférence était prévue les 3, 4 et 5 juin, cependant, les travaux commencés pour moderniser l’auditorium ont pris beaucoup de retard. Je viens d’apprendre que la conférence est reportée de 3 semaines. Je souhaite donc changer mon billet de train et la réservation de la chambre pour les 24, 25 et 26 juin.</w:t>
      </w:r>
    </w:p>
    <w:p w14:paraId="2E131629" w14:textId="77777777" w:rsidR="00EF4A0A" w:rsidRPr="00EF4A0A" w:rsidRDefault="00EF4A0A" w:rsidP="00EF4A0A">
      <w:pPr>
        <w:jc w:val="both"/>
        <w:rPr>
          <w:rFonts w:eastAsia="Calibri"/>
          <w:sz w:val="22"/>
          <w:szCs w:val="22"/>
          <w:lang w:eastAsia="en-US"/>
        </w:rPr>
      </w:pPr>
      <w:r>
        <w:rPr>
          <w:rFonts w:eastAsia="Calibri"/>
          <w:sz w:val="22"/>
          <w:szCs w:val="22"/>
          <w:lang w:eastAsia="en-US"/>
        </w:rPr>
        <w:t xml:space="preserve">   </w:t>
      </w:r>
      <w:r w:rsidRPr="00EF4A0A">
        <w:rPr>
          <w:rFonts w:eastAsia="Calibri"/>
          <w:sz w:val="22"/>
          <w:szCs w:val="22"/>
          <w:lang w:eastAsia="en-US"/>
        </w:rPr>
        <w:t>Comment dois-je procéder ?</w:t>
      </w:r>
    </w:p>
    <w:p w14:paraId="2D45DB8B" w14:textId="77777777" w:rsidR="00EF4A0A" w:rsidRPr="00EF4A0A" w:rsidRDefault="00EF4A0A" w:rsidP="00EF4A0A">
      <w:pPr>
        <w:jc w:val="both"/>
        <w:rPr>
          <w:rFonts w:eastAsia="Calibri"/>
          <w:sz w:val="22"/>
          <w:szCs w:val="22"/>
          <w:lang w:eastAsia="en-US"/>
        </w:rPr>
      </w:pPr>
      <w:r w:rsidRPr="00EF4A0A">
        <w:rPr>
          <w:rFonts w:eastAsia="Calibri"/>
          <w:sz w:val="22"/>
          <w:szCs w:val="22"/>
          <w:lang w:eastAsia="en-US"/>
        </w:rPr>
        <w:t>Avec mes remerciements pour votre compréhension.</w:t>
      </w:r>
    </w:p>
    <w:p w14:paraId="6C042342" w14:textId="77777777" w:rsidR="00EF4A0A" w:rsidRPr="00EF4A0A" w:rsidRDefault="00EF4A0A" w:rsidP="00EF4A0A">
      <w:pPr>
        <w:jc w:val="both"/>
        <w:rPr>
          <w:rFonts w:eastAsia="Calibri"/>
          <w:sz w:val="22"/>
          <w:szCs w:val="22"/>
          <w:lang w:eastAsia="en-US"/>
        </w:rPr>
      </w:pPr>
      <w:r w:rsidRPr="00EF4A0A">
        <w:rPr>
          <w:rFonts w:eastAsia="Calibri"/>
          <w:sz w:val="22"/>
          <w:szCs w:val="22"/>
          <w:lang w:eastAsia="en-US"/>
        </w:rPr>
        <w:t>Très cordialement,</w:t>
      </w:r>
    </w:p>
    <w:p w14:paraId="75C98AEB" w14:textId="77777777" w:rsidR="00EF4A0A" w:rsidRDefault="00EF4A0A" w:rsidP="00EF4A0A">
      <w:pPr>
        <w:jc w:val="both"/>
        <w:rPr>
          <w:rFonts w:eastAsia="Calibri"/>
          <w:sz w:val="22"/>
          <w:szCs w:val="22"/>
          <w:lang w:eastAsia="en-US"/>
        </w:rPr>
      </w:pPr>
      <w:r w:rsidRPr="00EF4A0A">
        <w:rPr>
          <w:rFonts w:eastAsia="Calibri"/>
          <w:sz w:val="22"/>
          <w:szCs w:val="22"/>
          <w:lang w:eastAsia="en-US"/>
        </w:rPr>
        <w:t>M.Froujet</w:t>
      </w:r>
    </w:p>
    <w:p w14:paraId="4FE34199" w14:textId="77777777" w:rsidR="00EF4A0A" w:rsidRPr="00EF4A0A" w:rsidRDefault="00EF4A0A" w:rsidP="00EF4A0A">
      <w:pPr>
        <w:jc w:val="both"/>
        <w:rPr>
          <w:rFonts w:eastAsia="Calibri"/>
          <w:sz w:val="22"/>
          <w:szCs w:val="22"/>
          <w:lang w:eastAsia="en-US"/>
        </w:rPr>
      </w:pPr>
    </w:p>
    <w:p w14:paraId="5C585788" w14:textId="77777777" w:rsidR="00EF4A0A" w:rsidRDefault="00EF4A0A" w:rsidP="00EF4A0A">
      <w:pPr>
        <w:numPr>
          <w:ilvl w:val="0"/>
          <w:numId w:val="1"/>
        </w:numPr>
        <w:spacing w:after="200" w:line="276" w:lineRule="auto"/>
        <w:jc w:val="both"/>
        <w:rPr>
          <w:rFonts w:eastAsia="Calibri"/>
          <w:b/>
          <w:bCs/>
          <w:sz w:val="22"/>
          <w:szCs w:val="22"/>
          <w:lang w:eastAsia="en-US"/>
        </w:rPr>
        <w:sectPr w:rsidR="00EF4A0A" w:rsidSect="007E7D43">
          <w:pgSz w:w="11906" w:h="16838"/>
          <w:pgMar w:top="850" w:right="850" w:bottom="850" w:left="1417" w:header="708" w:footer="708" w:gutter="0"/>
          <w:cols w:space="708"/>
          <w:docGrid w:linePitch="360"/>
        </w:sectPr>
      </w:pPr>
    </w:p>
    <w:p w14:paraId="4422EB26" w14:textId="77777777" w:rsidR="00EF4A0A" w:rsidRPr="00EF4A0A" w:rsidRDefault="00EF4A0A" w:rsidP="00EF4A0A">
      <w:pPr>
        <w:numPr>
          <w:ilvl w:val="0"/>
          <w:numId w:val="1"/>
        </w:numPr>
        <w:spacing w:line="276" w:lineRule="auto"/>
        <w:jc w:val="both"/>
        <w:rPr>
          <w:rFonts w:eastAsia="Calibri"/>
          <w:b/>
          <w:bCs/>
          <w:sz w:val="22"/>
          <w:szCs w:val="22"/>
          <w:lang w:eastAsia="en-US"/>
        </w:rPr>
      </w:pPr>
      <w:r w:rsidRPr="00EF4A0A">
        <w:rPr>
          <w:rFonts w:eastAsia="Calibri"/>
          <w:b/>
          <w:bCs/>
          <w:sz w:val="22"/>
          <w:szCs w:val="22"/>
          <w:lang w:eastAsia="en-US"/>
        </w:rPr>
        <w:lastRenderedPageBreak/>
        <w:t>Pourquoi Michelle Froujet doit-elle voyager ?</w:t>
      </w:r>
    </w:p>
    <w:p w14:paraId="0AA3FC7B" w14:textId="77777777" w:rsidR="00EF4A0A" w:rsidRPr="00EF4A0A" w:rsidRDefault="00EF4A0A" w:rsidP="00EF4A0A">
      <w:pPr>
        <w:numPr>
          <w:ilvl w:val="0"/>
          <w:numId w:val="2"/>
        </w:numPr>
        <w:spacing w:line="276" w:lineRule="auto"/>
        <w:jc w:val="both"/>
        <w:rPr>
          <w:rFonts w:eastAsia="Calibri"/>
          <w:sz w:val="22"/>
          <w:szCs w:val="22"/>
          <w:lang w:eastAsia="en-US"/>
        </w:rPr>
      </w:pPr>
      <w:r w:rsidRPr="00EF4A0A">
        <w:rPr>
          <w:rFonts w:eastAsia="Calibri"/>
          <w:sz w:val="22"/>
          <w:szCs w:val="22"/>
          <w:lang w:eastAsia="en-US"/>
        </w:rPr>
        <w:t>Pour se reposer à Londres</w:t>
      </w:r>
    </w:p>
    <w:p w14:paraId="5019AED5" w14:textId="77777777" w:rsidR="00EF4A0A" w:rsidRPr="00EF4A0A" w:rsidRDefault="00EF4A0A" w:rsidP="00EF4A0A">
      <w:pPr>
        <w:numPr>
          <w:ilvl w:val="0"/>
          <w:numId w:val="2"/>
        </w:numPr>
        <w:spacing w:line="276" w:lineRule="auto"/>
        <w:jc w:val="both"/>
        <w:rPr>
          <w:rFonts w:eastAsia="Calibri"/>
          <w:sz w:val="22"/>
          <w:szCs w:val="22"/>
          <w:lang w:eastAsia="en-US"/>
        </w:rPr>
      </w:pPr>
      <w:r w:rsidRPr="00EF4A0A">
        <w:rPr>
          <w:rFonts w:eastAsia="Calibri"/>
          <w:sz w:val="22"/>
          <w:szCs w:val="22"/>
          <w:lang w:eastAsia="en-US"/>
        </w:rPr>
        <w:t>Pour participer à une conférence</w:t>
      </w:r>
    </w:p>
    <w:p w14:paraId="04550B68" w14:textId="77777777" w:rsidR="00EF4A0A" w:rsidRPr="00EF4A0A" w:rsidRDefault="00EF4A0A" w:rsidP="00EF4A0A">
      <w:pPr>
        <w:numPr>
          <w:ilvl w:val="0"/>
          <w:numId w:val="2"/>
        </w:numPr>
        <w:spacing w:line="276" w:lineRule="auto"/>
        <w:jc w:val="both"/>
        <w:rPr>
          <w:rFonts w:eastAsia="Calibri"/>
          <w:sz w:val="22"/>
          <w:szCs w:val="22"/>
          <w:lang w:eastAsia="en-US"/>
        </w:rPr>
      </w:pPr>
      <w:r w:rsidRPr="00EF4A0A">
        <w:rPr>
          <w:rFonts w:eastAsia="Calibri"/>
          <w:sz w:val="22"/>
          <w:szCs w:val="22"/>
          <w:lang w:eastAsia="en-US"/>
        </w:rPr>
        <w:t>Pour voir ses parents</w:t>
      </w:r>
    </w:p>
    <w:p w14:paraId="4DA34915" w14:textId="77777777" w:rsidR="00EF4A0A" w:rsidRPr="00EF4A0A" w:rsidRDefault="00EF4A0A" w:rsidP="00EF4A0A">
      <w:pPr>
        <w:numPr>
          <w:ilvl w:val="0"/>
          <w:numId w:val="2"/>
        </w:numPr>
        <w:spacing w:line="276" w:lineRule="auto"/>
        <w:jc w:val="both"/>
        <w:rPr>
          <w:rFonts w:eastAsia="Calibri"/>
          <w:sz w:val="22"/>
          <w:szCs w:val="22"/>
          <w:lang w:eastAsia="en-US"/>
        </w:rPr>
      </w:pPr>
      <w:r w:rsidRPr="00EF4A0A">
        <w:rPr>
          <w:rFonts w:eastAsia="Calibri"/>
          <w:sz w:val="22"/>
          <w:szCs w:val="22"/>
          <w:lang w:eastAsia="en-US"/>
        </w:rPr>
        <w:t>Pour rendre visite à des amis</w:t>
      </w:r>
    </w:p>
    <w:p w14:paraId="0C377C3B" w14:textId="77777777" w:rsidR="00EF4A0A" w:rsidRPr="00EF4A0A" w:rsidRDefault="00EF4A0A" w:rsidP="00EF4A0A">
      <w:pPr>
        <w:numPr>
          <w:ilvl w:val="0"/>
          <w:numId w:val="1"/>
        </w:numPr>
        <w:spacing w:line="276" w:lineRule="auto"/>
        <w:jc w:val="both"/>
        <w:rPr>
          <w:rFonts w:eastAsia="Calibri"/>
          <w:b/>
          <w:bCs/>
          <w:sz w:val="22"/>
          <w:szCs w:val="22"/>
          <w:lang w:eastAsia="en-US"/>
        </w:rPr>
      </w:pPr>
      <w:r w:rsidRPr="00EF4A0A">
        <w:rPr>
          <w:rFonts w:eastAsia="Calibri"/>
          <w:b/>
          <w:bCs/>
          <w:sz w:val="22"/>
          <w:szCs w:val="22"/>
          <w:lang w:eastAsia="en-US"/>
        </w:rPr>
        <w:t>Comment a-t-elle réservé son voyage ?</w:t>
      </w:r>
    </w:p>
    <w:p w14:paraId="47A58F7E" w14:textId="77777777" w:rsidR="00EF4A0A" w:rsidRPr="00EF4A0A" w:rsidRDefault="00EF4A0A" w:rsidP="00EF4A0A">
      <w:pPr>
        <w:numPr>
          <w:ilvl w:val="0"/>
          <w:numId w:val="3"/>
        </w:numPr>
        <w:spacing w:line="276" w:lineRule="auto"/>
        <w:jc w:val="both"/>
        <w:rPr>
          <w:rFonts w:eastAsia="Calibri"/>
          <w:sz w:val="22"/>
          <w:szCs w:val="22"/>
          <w:lang w:eastAsia="en-US"/>
        </w:rPr>
      </w:pPr>
      <w:r w:rsidRPr="00EF4A0A">
        <w:rPr>
          <w:rFonts w:eastAsia="Calibri"/>
          <w:sz w:val="22"/>
          <w:szCs w:val="22"/>
          <w:lang w:eastAsia="en-US"/>
        </w:rPr>
        <w:t>Par téléphone</w:t>
      </w:r>
    </w:p>
    <w:p w14:paraId="357EA71F" w14:textId="77777777" w:rsidR="00EF4A0A" w:rsidRPr="00EF4A0A" w:rsidRDefault="00EF4A0A" w:rsidP="00EF4A0A">
      <w:pPr>
        <w:numPr>
          <w:ilvl w:val="0"/>
          <w:numId w:val="3"/>
        </w:numPr>
        <w:spacing w:line="276" w:lineRule="auto"/>
        <w:jc w:val="both"/>
        <w:rPr>
          <w:rFonts w:eastAsia="Calibri"/>
          <w:sz w:val="22"/>
          <w:szCs w:val="22"/>
          <w:lang w:eastAsia="en-US"/>
        </w:rPr>
      </w:pPr>
      <w:r w:rsidRPr="00EF4A0A">
        <w:rPr>
          <w:rFonts w:eastAsia="Calibri"/>
          <w:sz w:val="22"/>
          <w:szCs w:val="22"/>
          <w:lang w:eastAsia="en-US"/>
        </w:rPr>
        <w:t>Par fax</w:t>
      </w:r>
    </w:p>
    <w:p w14:paraId="56DE1BA3" w14:textId="77777777" w:rsidR="00EF4A0A" w:rsidRPr="00EF4A0A" w:rsidRDefault="00EF4A0A" w:rsidP="00EF4A0A">
      <w:pPr>
        <w:numPr>
          <w:ilvl w:val="0"/>
          <w:numId w:val="3"/>
        </w:numPr>
        <w:spacing w:line="276" w:lineRule="auto"/>
        <w:jc w:val="both"/>
        <w:rPr>
          <w:rFonts w:eastAsia="Calibri"/>
          <w:sz w:val="22"/>
          <w:szCs w:val="22"/>
          <w:lang w:eastAsia="en-US"/>
        </w:rPr>
      </w:pPr>
      <w:r w:rsidRPr="00EF4A0A">
        <w:rPr>
          <w:rFonts w:eastAsia="Calibri"/>
          <w:sz w:val="22"/>
          <w:szCs w:val="22"/>
          <w:lang w:eastAsia="en-US"/>
        </w:rPr>
        <w:t>Par mél</w:t>
      </w:r>
    </w:p>
    <w:p w14:paraId="21D73214" w14:textId="77777777" w:rsidR="00EF4A0A" w:rsidRPr="00EF4A0A" w:rsidRDefault="00EF4A0A" w:rsidP="00EF4A0A">
      <w:pPr>
        <w:numPr>
          <w:ilvl w:val="0"/>
          <w:numId w:val="3"/>
        </w:numPr>
        <w:spacing w:line="276" w:lineRule="auto"/>
        <w:jc w:val="both"/>
        <w:rPr>
          <w:rFonts w:eastAsia="Calibri"/>
          <w:sz w:val="22"/>
          <w:szCs w:val="22"/>
          <w:lang w:eastAsia="en-US"/>
        </w:rPr>
      </w:pPr>
      <w:r w:rsidRPr="00EF4A0A">
        <w:rPr>
          <w:rFonts w:eastAsia="Calibri"/>
          <w:sz w:val="22"/>
          <w:szCs w:val="22"/>
          <w:lang w:eastAsia="en-US"/>
        </w:rPr>
        <w:t>Par une agence</w:t>
      </w:r>
    </w:p>
    <w:p w14:paraId="57A8F864" w14:textId="77777777" w:rsidR="00EF4A0A" w:rsidRPr="00EF4A0A" w:rsidRDefault="00EF4A0A" w:rsidP="00EF4A0A">
      <w:pPr>
        <w:numPr>
          <w:ilvl w:val="0"/>
          <w:numId w:val="1"/>
        </w:numPr>
        <w:spacing w:line="276" w:lineRule="auto"/>
        <w:jc w:val="both"/>
        <w:rPr>
          <w:rFonts w:eastAsia="Calibri"/>
          <w:b/>
          <w:bCs/>
          <w:sz w:val="22"/>
          <w:szCs w:val="22"/>
          <w:lang w:eastAsia="en-US"/>
        </w:rPr>
      </w:pPr>
      <w:r w:rsidRPr="00EF4A0A">
        <w:rPr>
          <w:rFonts w:eastAsia="Calibri"/>
          <w:b/>
          <w:bCs/>
          <w:sz w:val="22"/>
          <w:szCs w:val="22"/>
          <w:lang w:eastAsia="en-US"/>
        </w:rPr>
        <w:t>Qu’est-ce qu’elle a réservé ?</w:t>
      </w:r>
    </w:p>
    <w:p w14:paraId="084DE6FA" w14:textId="77777777" w:rsidR="00EF4A0A" w:rsidRPr="00EF4A0A" w:rsidRDefault="00EF4A0A" w:rsidP="00EF4A0A">
      <w:pPr>
        <w:numPr>
          <w:ilvl w:val="0"/>
          <w:numId w:val="4"/>
        </w:numPr>
        <w:spacing w:line="276" w:lineRule="auto"/>
        <w:jc w:val="both"/>
        <w:rPr>
          <w:rFonts w:eastAsia="Calibri"/>
          <w:sz w:val="22"/>
          <w:szCs w:val="22"/>
          <w:lang w:eastAsia="en-US"/>
        </w:rPr>
      </w:pPr>
      <w:r w:rsidRPr="00EF4A0A">
        <w:rPr>
          <w:rFonts w:eastAsia="Calibri"/>
          <w:sz w:val="22"/>
          <w:szCs w:val="22"/>
          <w:lang w:eastAsia="en-US"/>
        </w:rPr>
        <w:t>Un billet aller et une chambre d’hôtel</w:t>
      </w:r>
    </w:p>
    <w:p w14:paraId="2FA2C5B6" w14:textId="77777777" w:rsidR="00EF4A0A" w:rsidRPr="00EF4A0A" w:rsidRDefault="00EF4A0A" w:rsidP="00EF4A0A">
      <w:pPr>
        <w:numPr>
          <w:ilvl w:val="0"/>
          <w:numId w:val="4"/>
        </w:numPr>
        <w:spacing w:line="276" w:lineRule="auto"/>
        <w:jc w:val="both"/>
        <w:rPr>
          <w:rFonts w:eastAsia="Calibri"/>
          <w:sz w:val="22"/>
          <w:szCs w:val="22"/>
          <w:lang w:eastAsia="en-US"/>
        </w:rPr>
      </w:pPr>
      <w:r w:rsidRPr="00EF4A0A">
        <w:rPr>
          <w:rFonts w:eastAsia="Calibri"/>
          <w:sz w:val="22"/>
          <w:szCs w:val="22"/>
          <w:lang w:eastAsia="en-US"/>
        </w:rPr>
        <w:t>Un billet aller-retour</w:t>
      </w:r>
    </w:p>
    <w:p w14:paraId="12879623" w14:textId="77777777" w:rsidR="00EF4A0A" w:rsidRPr="00EF4A0A" w:rsidRDefault="00EF4A0A" w:rsidP="00EF4A0A">
      <w:pPr>
        <w:numPr>
          <w:ilvl w:val="0"/>
          <w:numId w:val="4"/>
        </w:numPr>
        <w:spacing w:line="276" w:lineRule="auto"/>
        <w:jc w:val="both"/>
        <w:rPr>
          <w:rFonts w:eastAsia="Calibri"/>
          <w:sz w:val="22"/>
          <w:szCs w:val="22"/>
          <w:lang w:eastAsia="en-US"/>
        </w:rPr>
      </w:pPr>
      <w:r w:rsidRPr="00EF4A0A">
        <w:rPr>
          <w:rFonts w:eastAsia="Calibri"/>
          <w:sz w:val="22"/>
          <w:szCs w:val="22"/>
          <w:lang w:eastAsia="en-US"/>
        </w:rPr>
        <w:t>Un billet aller-retour et un petit-déjeuner</w:t>
      </w:r>
    </w:p>
    <w:p w14:paraId="769766F9" w14:textId="77777777" w:rsidR="00EF4A0A" w:rsidRPr="00EF4A0A" w:rsidRDefault="00EF4A0A" w:rsidP="00EF4A0A">
      <w:pPr>
        <w:numPr>
          <w:ilvl w:val="0"/>
          <w:numId w:val="4"/>
        </w:numPr>
        <w:spacing w:line="276" w:lineRule="auto"/>
        <w:jc w:val="both"/>
        <w:rPr>
          <w:rFonts w:eastAsia="Calibri"/>
          <w:sz w:val="22"/>
          <w:szCs w:val="22"/>
          <w:lang w:eastAsia="en-US"/>
        </w:rPr>
      </w:pPr>
      <w:r w:rsidRPr="00EF4A0A">
        <w:rPr>
          <w:rFonts w:eastAsia="Calibri"/>
          <w:sz w:val="22"/>
          <w:szCs w:val="22"/>
          <w:lang w:eastAsia="en-US"/>
        </w:rPr>
        <w:lastRenderedPageBreak/>
        <w:t>Un billet aller-retour et une chambre d’hôtel</w:t>
      </w:r>
    </w:p>
    <w:p w14:paraId="29564962" w14:textId="77777777" w:rsidR="00EF4A0A" w:rsidRPr="00EF4A0A" w:rsidRDefault="00EF4A0A" w:rsidP="00EF4A0A">
      <w:pPr>
        <w:numPr>
          <w:ilvl w:val="0"/>
          <w:numId w:val="1"/>
        </w:numPr>
        <w:spacing w:line="276" w:lineRule="auto"/>
        <w:jc w:val="both"/>
        <w:rPr>
          <w:rFonts w:eastAsia="Calibri"/>
          <w:b/>
          <w:bCs/>
          <w:sz w:val="22"/>
          <w:szCs w:val="22"/>
          <w:lang w:eastAsia="en-US"/>
        </w:rPr>
      </w:pPr>
      <w:r w:rsidRPr="00EF4A0A">
        <w:rPr>
          <w:rFonts w:eastAsia="Calibri"/>
          <w:b/>
          <w:bCs/>
          <w:sz w:val="22"/>
          <w:szCs w:val="22"/>
          <w:lang w:eastAsia="en-US"/>
        </w:rPr>
        <w:t>Pourquoi les dates de la conférence ont-elles changé ?</w:t>
      </w:r>
    </w:p>
    <w:p w14:paraId="6E49EFDE" w14:textId="77777777" w:rsidR="00EF4A0A" w:rsidRPr="00EF4A0A" w:rsidRDefault="00EF4A0A" w:rsidP="00EF4A0A">
      <w:pPr>
        <w:numPr>
          <w:ilvl w:val="0"/>
          <w:numId w:val="5"/>
        </w:numPr>
        <w:spacing w:line="276" w:lineRule="auto"/>
        <w:jc w:val="both"/>
        <w:rPr>
          <w:rFonts w:eastAsia="Calibri"/>
          <w:sz w:val="22"/>
          <w:szCs w:val="22"/>
          <w:lang w:eastAsia="en-US"/>
        </w:rPr>
      </w:pPr>
      <w:r w:rsidRPr="00EF4A0A">
        <w:rPr>
          <w:rFonts w:eastAsia="Calibri"/>
          <w:sz w:val="22"/>
          <w:szCs w:val="22"/>
          <w:lang w:eastAsia="en-US"/>
        </w:rPr>
        <w:t>Parce qu’il y a des travaux à l’hôtel Prince Regent</w:t>
      </w:r>
    </w:p>
    <w:p w14:paraId="25840B7D" w14:textId="77777777" w:rsidR="00EF4A0A" w:rsidRPr="00EF4A0A" w:rsidRDefault="00EF4A0A" w:rsidP="00EF4A0A">
      <w:pPr>
        <w:numPr>
          <w:ilvl w:val="0"/>
          <w:numId w:val="5"/>
        </w:numPr>
        <w:spacing w:line="276" w:lineRule="auto"/>
        <w:jc w:val="both"/>
        <w:rPr>
          <w:rFonts w:eastAsia="Calibri"/>
          <w:sz w:val="22"/>
          <w:szCs w:val="22"/>
          <w:lang w:eastAsia="en-US"/>
        </w:rPr>
      </w:pPr>
      <w:r w:rsidRPr="00EF4A0A">
        <w:rPr>
          <w:rFonts w:eastAsia="Calibri"/>
          <w:sz w:val="22"/>
          <w:szCs w:val="22"/>
          <w:lang w:eastAsia="en-US"/>
        </w:rPr>
        <w:t>Parce qu’il y a trop de monde à l’hôtel</w:t>
      </w:r>
    </w:p>
    <w:p w14:paraId="55B98D5B" w14:textId="77777777" w:rsidR="00EF4A0A" w:rsidRPr="00EF4A0A" w:rsidRDefault="00EF4A0A" w:rsidP="00EF4A0A">
      <w:pPr>
        <w:numPr>
          <w:ilvl w:val="0"/>
          <w:numId w:val="5"/>
        </w:numPr>
        <w:spacing w:line="276" w:lineRule="auto"/>
        <w:jc w:val="both"/>
        <w:rPr>
          <w:rFonts w:eastAsia="Calibri"/>
          <w:sz w:val="22"/>
          <w:szCs w:val="22"/>
          <w:lang w:eastAsia="en-US"/>
        </w:rPr>
      </w:pPr>
      <w:r w:rsidRPr="00EF4A0A">
        <w:rPr>
          <w:rFonts w:eastAsia="Calibri"/>
          <w:sz w:val="22"/>
          <w:szCs w:val="22"/>
          <w:lang w:eastAsia="en-US"/>
        </w:rPr>
        <w:t>Parce qu’il y a des travaux à l’auditorium</w:t>
      </w:r>
    </w:p>
    <w:p w14:paraId="4A70B8D2" w14:textId="77777777" w:rsidR="00EF4A0A" w:rsidRPr="00EF4A0A" w:rsidRDefault="00EF4A0A" w:rsidP="00EF4A0A">
      <w:pPr>
        <w:numPr>
          <w:ilvl w:val="0"/>
          <w:numId w:val="5"/>
        </w:numPr>
        <w:spacing w:line="276" w:lineRule="auto"/>
        <w:jc w:val="both"/>
        <w:rPr>
          <w:rFonts w:eastAsia="Calibri"/>
          <w:sz w:val="22"/>
          <w:szCs w:val="22"/>
          <w:lang w:eastAsia="en-US"/>
        </w:rPr>
      </w:pPr>
      <w:r w:rsidRPr="00EF4A0A">
        <w:rPr>
          <w:rFonts w:eastAsia="Calibri"/>
          <w:sz w:val="22"/>
          <w:szCs w:val="22"/>
          <w:lang w:eastAsia="en-US"/>
        </w:rPr>
        <w:t>Parce qu’il n’y a pas de train Eurostar ces jours-là</w:t>
      </w:r>
    </w:p>
    <w:p w14:paraId="616F252E" w14:textId="77777777" w:rsidR="00EF4A0A" w:rsidRPr="00EF4A0A" w:rsidRDefault="00EF4A0A" w:rsidP="00EF4A0A">
      <w:pPr>
        <w:numPr>
          <w:ilvl w:val="0"/>
          <w:numId w:val="1"/>
        </w:numPr>
        <w:spacing w:line="276" w:lineRule="auto"/>
        <w:jc w:val="both"/>
        <w:rPr>
          <w:rFonts w:eastAsia="Calibri"/>
          <w:b/>
          <w:bCs/>
          <w:sz w:val="22"/>
          <w:szCs w:val="22"/>
          <w:lang w:eastAsia="en-US"/>
        </w:rPr>
      </w:pPr>
      <w:r w:rsidRPr="00EF4A0A">
        <w:rPr>
          <w:rFonts w:eastAsia="Calibri"/>
          <w:b/>
          <w:bCs/>
          <w:sz w:val="22"/>
          <w:szCs w:val="22"/>
          <w:lang w:eastAsia="en-US"/>
        </w:rPr>
        <w:t>Que  demande Michelle Froujet dans son mél ?</w:t>
      </w:r>
    </w:p>
    <w:p w14:paraId="7FF24E31" w14:textId="77777777" w:rsidR="00EF4A0A" w:rsidRPr="00EF4A0A" w:rsidRDefault="00EF4A0A" w:rsidP="00EF4A0A">
      <w:pPr>
        <w:numPr>
          <w:ilvl w:val="0"/>
          <w:numId w:val="6"/>
        </w:numPr>
        <w:spacing w:line="276" w:lineRule="auto"/>
        <w:jc w:val="both"/>
        <w:rPr>
          <w:rFonts w:eastAsia="Calibri"/>
          <w:sz w:val="22"/>
          <w:szCs w:val="22"/>
          <w:lang w:eastAsia="en-US"/>
        </w:rPr>
      </w:pPr>
      <w:r w:rsidRPr="00EF4A0A">
        <w:rPr>
          <w:rFonts w:eastAsia="Calibri"/>
          <w:sz w:val="22"/>
          <w:szCs w:val="22"/>
          <w:lang w:eastAsia="en-US"/>
        </w:rPr>
        <w:t>Changer son billet et sa réservation</w:t>
      </w:r>
    </w:p>
    <w:p w14:paraId="0DAEB101" w14:textId="77777777" w:rsidR="00EF4A0A" w:rsidRPr="00EF4A0A" w:rsidRDefault="00EF4A0A" w:rsidP="00EF4A0A">
      <w:pPr>
        <w:numPr>
          <w:ilvl w:val="0"/>
          <w:numId w:val="6"/>
        </w:numPr>
        <w:spacing w:line="276" w:lineRule="auto"/>
        <w:jc w:val="both"/>
        <w:rPr>
          <w:rFonts w:eastAsia="Calibri"/>
          <w:sz w:val="22"/>
          <w:szCs w:val="22"/>
          <w:lang w:eastAsia="en-US"/>
        </w:rPr>
      </w:pPr>
      <w:r w:rsidRPr="00EF4A0A">
        <w:rPr>
          <w:rFonts w:eastAsia="Calibri"/>
          <w:sz w:val="22"/>
          <w:szCs w:val="22"/>
          <w:lang w:eastAsia="en-US"/>
        </w:rPr>
        <w:t>Annuler sa réservation</w:t>
      </w:r>
    </w:p>
    <w:p w14:paraId="01C928F1" w14:textId="77777777" w:rsidR="00EF4A0A" w:rsidRPr="00EF4A0A" w:rsidRDefault="00EF4A0A" w:rsidP="00EF4A0A">
      <w:pPr>
        <w:numPr>
          <w:ilvl w:val="0"/>
          <w:numId w:val="6"/>
        </w:numPr>
        <w:spacing w:line="276" w:lineRule="auto"/>
        <w:jc w:val="both"/>
        <w:rPr>
          <w:rFonts w:eastAsia="Calibri"/>
          <w:sz w:val="22"/>
          <w:szCs w:val="22"/>
          <w:lang w:eastAsia="en-US"/>
        </w:rPr>
      </w:pPr>
      <w:r w:rsidRPr="00EF4A0A">
        <w:rPr>
          <w:rFonts w:eastAsia="Calibri"/>
          <w:sz w:val="22"/>
          <w:szCs w:val="22"/>
          <w:lang w:eastAsia="en-US"/>
        </w:rPr>
        <w:t>Changer la chambre</w:t>
      </w:r>
    </w:p>
    <w:p w14:paraId="1D345429" w14:textId="77777777" w:rsidR="00EF4A0A" w:rsidRPr="00EF4A0A" w:rsidRDefault="00EF4A0A" w:rsidP="00EF4A0A">
      <w:pPr>
        <w:numPr>
          <w:ilvl w:val="0"/>
          <w:numId w:val="6"/>
        </w:numPr>
        <w:spacing w:line="276" w:lineRule="auto"/>
        <w:jc w:val="both"/>
        <w:rPr>
          <w:rFonts w:eastAsia="Calibri"/>
          <w:sz w:val="22"/>
          <w:szCs w:val="22"/>
          <w:lang w:eastAsia="en-US"/>
        </w:rPr>
      </w:pPr>
      <w:r w:rsidRPr="00EF4A0A">
        <w:rPr>
          <w:rFonts w:eastAsia="Calibri"/>
          <w:sz w:val="22"/>
          <w:szCs w:val="22"/>
          <w:lang w:eastAsia="en-US"/>
        </w:rPr>
        <w:t>Ne pas venir en retard</w:t>
      </w:r>
    </w:p>
    <w:p w14:paraId="7B8D5B9F" w14:textId="77777777" w:rsidR="00EF4A0A" w:rsidRDefault="00EF4A0A" w:rsidP="00EF4A0A">
      <w:pPr>
        <w:spacing w:line="276" w:lineRule="auto"/>
        <w:jc w:val="right"/>
        <w:rPr>
          <w:rFonts w:eastAsia="Calibri"/>
          <w:b/>
          <w:bCs/>
          <w:sz w:val="22"/>
          <w:szCs w:val="22"/>
          <w:u w:val="single"/>
          <w:lang w:eastAsia="en-US"/>
        </w:rPr>
        <w:sectPr w:rsidR="00EF4A0A" w:rsidSect="00EF4A0A">
          <w:type w:val="continuous"/>
          <w:pgSz w:w="11906" w:h="16838"/>
          <w:pgMar w:top="850" w:right="850" w:bottom="850" w:left="1417" w:header="708" w:footer="708" w:gutter="0"/>
          <w:cols w:num="2" w:space="708"/>
          <w:docGrid w:linePitch="360"/>
        </w:sectPr>
      </w:pPr>
    </w:p>
    <w:p w14:paraId="7900D27A" w14:textId="77777777" w:rsidR="00EF4A0A" w:rsidRDefault="00EF4A0A" w:rsidP="00EF4A0A">
      <w:pPr>
        <w:spacing w:after="200" w:line="276" w:lineRule="auto"/>
        <w:jc w:val="right"/>
        <w:rPr>
          <w:rFonts w:eastAsia="Calibri"/>
          <w:b/>
          <w:bCs/>
          <w:sz w:val="22"/>
          <w:szCs w:val="22"/>
          <w:u w:val="single"/>
          <w:lang w:eastAsia="en-US"/>
        </w:rPr>
      </w:pPr>
    </w:p>
    <w:p w14:paraId="2F978BEE" w14:textId="77777777" w:rsidR="00EF4A0A" w:rsidRDefault="00EF4A0A" w:rsidP="00EF4A0A">
      <w:pPr>
        <w:spacing w:after="200" w:line="276" w:lineRule="auto"/>
        <w:jc w:val="right"/>
        <w:rPr>
          <w:rFonts w:eastAsia="Calibri"/>
          <w:b/>
          <w:bCs/>
          <w:sz w:val="22"/>
          <w:szCs w:val="22"/>
          <w:lang w:eastAsia="en-US"/>
        </w:rPr>
      </w:pPr>
      <w:r>
        <w:rPr>
          <w:rFonts w:eastAsia="Calibri"/>
          <w:b/>
          <w:bCs/>
          <w:sz w:val="22"/>
          <w:szCs w:val="22"/>
          <w:u w:val="single"/>
          <w:lang w:eastAsia="en-US"/>
        </w:rPr>
        <w:t>T</w:t>
      </w:r>
      <w:r w:rsidRPr="00EF4A0A">
        <w:rPr>
          <w:rFonts w:eastAsia="Calibri"/>
          <w:b/>
          <w:bCs/>
          <w:sz w:val="22"/>
          <w:szCs w:val="22"/>
          <w:u w:val="single"/>
          <w:lang w:eastAsia="en-US"/>
        </w:rPr>
        <w:t>exte</w:t>
      </w:r>
      <w:r>
        <w:rPr>
          <w:rFonts w:eastAsia="Calibri"/>
          <w:b/>
          <w:bCs/>
          <w:sz w:val="22"/>
          <w:szCs w:val="22"/>
          <w:u w:val="single"/>
          <w:lang w:eastAsia="en-US"/>
        </w:rPr>
        <w:t xml:space="preserve"> 2</w:t>
      </w:r>
      <w:r w:rsidRPr="00EF4A0A">
        <w:rPr>
          <w:rFonts w:eastAsia="Calibri"/>
          <w:b/>
          <w:bCs/>
          <w:sz w:val="22"/>
          <w:szCs w:val="22"/>
          <w:lang w:eastAsia="en-US"/>
        </w:rPr>
        <w:t> :</w:t>
      </w:r>
    </w:p>
    <w:p w14:paraId="63DFFBCE" w14:textId="77777777" w:rsidR="00EF4A0A" w:rsidRPr="00EF4A0A" w:rsidRDefault="00EF4A0A" w:rsidP="00EF4A0A">
      <w:pPr>
        <w:spacing w:after="200" w:line="276" w:lineRule="auto"/>
        <w:rPr>
          <w:rFonts w:eastAsia="Calibri"/>
          <w:b/>
          <w:bCs/>
          <w:sz w:val="22"/>
          <w:szCs w:val="22"/>
          <w:lang w:eastAsia="en-US"/>
        </w:rPr>
      </w:pPr>
      <w:r w:rsidRPr="00EF4A0A">
        <w:rPr>
          <w:rFonts w:eastAsia="Calibri"/>
          <w:b/>
          <w:bCs/>
          <w:sz w:val="22"/>
          <w:szCs w:val="22"/>
          <w:lang w:eastAsia="en-US"/>
        </w:rPr>
        <w:t xml:space="preserve"> Histoire de biscuits et de biscottes</w:t>
      </w:r>
    </w:p>
    <w:p w14:paraId="22CBFF94" w14:textId="77777777" w:rsidR="00EF4A0A" w:rsidRPr="00EF4A0A" w:rsidRDefault="00EF4A0A" w:rsidP="00EF4A0A">
      <w:pPr>
        <w:spacing w:before="100" w:beforeAutospacing="1" w:after="100" w:afterAutospacing="1" w:line="276" w:lineRule="auto"/>
        <w:jc w:val="both"/>
        <w:rPr>
          <w:sz w:val="22"/>
          <w:szCs w:val="22"/>
        </w:rPr>
      </w:pPr>
      <w:r w:rsidRPr="00EF4A0A">
        <w:rPr>
          <w:sz w:val="22"/>
          <w:szCs w:val="22"/>
        </w:rPr>
        <w:t xml:space="preserve">Les biscuits français sont des gâteaux croquants ou croustillants, on dit que ce sont des «gâteaux secs». Découvrons ensemble pourquoi. Les biscuits sont connus depuis le Moyen-Âge : pour ne pas manquer de nourriture pendant les longues traversées des mers et des océans, les marins emportaient avec eux des gâteaux à base de farine, d’eau et d’œufs, et les cuisaient deux fois pour que ces gâteaux se conservent bien pendant le voyage. En français, le biscuit s’appelle donc ainsi car c’est un gâteau qui a été cuit deux fois: «bis-cuit». En italien, un mot est construit selon le même modèle que le «bis-cuit», il s’agit de «bis-cotto». En Italie, à la même époque, c’est un boulanger qui a l’idée de cuire deux fois son pain, pour le converser plus longtemps et donc ne pas le jeter à la fin de la journée : c’est ce qu’on appelle en France la biscotte. </w:t>
      </w:r>
    </w:p>
    <w:p w14:paraId="0718A045" w14:textId="77777777" w:rsidR="00EF4A0A" w:rsidRDefault="00EF4A0A" w:rsidP="00EF4A0A">
      <w:pPr>
        <w:rPr>
          <w:rFonts w:eastAsia="Calibri"/>
          <w:b/>
          <w:bCs/>
          <w:sz w:val="22"/>
          <w:szCs w:val="22"/>
          <w:lang w:eastAsia="en-US"/>
        </w:rPr>
        <w:sectPr w:rsidR="00EF4A0A" w:rsidSect="00EF4A0A">
          <w:type w:val="continuous"/>
          <w:pgSz w:w="11906" w:h="16838"/>
          <w:pgMar w:top="850" w:right="850" w:bottom="850" w:left="1417" w:header="708" w:footer="708" w:gutter="0"/>
          <w:cols w:space="708"/>
          <w:docGrid w:linePitch="360"/>
        </w:sectPr>
      </w:pPr>
    </w:p>
    <w:p w14:paraId="56C91FD4" w14:textId="77777777" w:rsidR="00EF4A0A" w:rsidRPr="00EF4A0A" w:rsidRDefault="00EF4A0A" w:rsidP="00EF4A0A">
      <w:pPr>
        <w:rPr>
          <w:rFonts w:eastAsia="Calibri"/>
          <w:b/>
          <w:bCs/>
          <w:sz w:val="22"/>
          <w:szCs w:val="22"/>
          <w:lang w:eastAsia="en-US"/>
        </w:rPr>
      </w:pPr>
      <w:r w:rsidRPr="00EF4A0A">
        <w:rPr>
          <w:rFonts w:eastAsia="Calibri"/>
          <w:b/>
          <w:bCs/>
          <w:sz w:val="22"/>
          <w:szCs w:val="22"/>
          <w:lang w:eastAsia="en-US"/>
        </w:rPr>
        <w:lastRenderedPageBreak/>
        <w:t>1)  Depuis quand les biscuits sont-ils connus ?</w:t>
      </w:r>
    </w:p>
    <w:p w14:paraId="7CD6DAA8"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depuis l’Antiquité</w:t>
      </w:r>
    </w:p>
    <w:p w14:paraId="598F6CA5"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depuis le Moyen-Âge</w:t>
      </w:r>
    </w:p>
    <w:p w14:paraId="6E47DB77"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depuis la Renaissance</w:t>
      </w:r>
    </w:p>
    <w:p w14:paraId="55BB6927"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depuis la Révolution Française</w:t>
      </w:r>
    </w:p>
    <w:p w14:paraId="11BDE000" w14:textId="77777777" w:rsidR="00EF4A0A" w:rsidRPr="00EF4A0A" w:rsidRDefault="00EF4A0A" w:rsidP="00EF4A0A">
      <w:pPr>
        <w:rPr>
          <w:rFonts w:eastAsia="Calibri"/>
          <w:b/>
          <w:bCs/>
          <w:sz w:val="22"/>
          <w:szCs w:val="22"/>
          <w:lang w:eastAsia="en-US"/>
        </w:rPr>
      </w:pPr>
      <w:r w:rsidRPr="00EF4A0A">
        <w:rPr>
          <w:rFonts w:eastAsia="Calibri"/>
          <w:b/>
          <w:bCs/>
          <w:sz w:val="22"/>
          <w:szCs w:val="22"/>
          <w:lang w:eastAsia="en-US"/>
        </w:rPr>
        <w:t>2)  Les biscuits sont ...:</w:t>
      </w:r>
    </w:p>
    <w:p w14:paraId="3C4729E1"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du pain</w:t>
      </w:r>
    </w:p>
    <w:p w14:paraId="111E7A54"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des brioches</w:t>
      </w:r>
    </w:p>
    <w:p w14:paraId="594796F8"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 xml:space="preserve">C.   des tartes </w:t>
      </w:r>
    </w:p>
    <w:p w14:paraId="2A77999D" w14:textId="77777777" w:rsidR="00EF4A0A" w:rsidRPr="00EF4A0A" w:rsidRDefault="00EF4A0A" w:rsidP="00EF4A0A">
      <w:pPr>
        <w:rPr>
          <w:rFonts w:eastAsia="Calibri"/>
          <w:sz w:val="22"/>
          <w:szCs w:val="22"/>
          <w:lang w:eastAsia="en-US"/>
        </w:rPr>
      </w:pPr>
      <w:r w:rsidRPr="00EF4A0A">
        <w:rPr>
          <w:rFonts w:eastAsia="Calibri"/>
          <w:sz w:val="22"/>
          <w:szCs w:val="22"/>
          <w:lang w:eastAsia="en-US"/>
        </w:rPr>
        <w:t xml:space="preserve">            D.   des gâteaux</w:t>
      </w:r>
    </w:p>
    <w:p w14:paraId="494CD6A1" w14:textId="77777777" w:rsidR="00EF4A0A" w:rsidRPr="00EF4A0A" w:rsidRDefault="00EF4A0A" w:rsidP="00EF4A0A">
      <w:pPr>
        <w:rPr>
          <w:rFonts w:eastAsia="Calibri"/>
          <w:b/>
          <w:bCs/>
          <w:sz w:val="22"/>
          <w:szCs w:val="22"/>
          <w:lang w:eastAsia="en-US"/>
        </w:rPr>
      </w:pPr>
      <w:r w:rsidRPr="00EF4A0A">
        <w:rPr>
          <w:rFonts w:eastAsia="Calibri"/>
          <w:b/>
          <w:bCs/>
          <w:sz w:val="22"/>
          <w:szCs w:val="22"/>
          <w:lang w:eastAsia="en-US"/>
        </w:rPr>
        <w:t>3)  Pourquoi les marins ont-ils cuit deux fois leurs biscuits ?</w:t>
      </w:r>
    </w:p>
    <w:p w14:paraId="23D2B9FA"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pour qu’ils se préparent  plus vite</w:t>
      </w:r>
    </w:p>
    <w:p w14:paraId="66357D57" w14:textId="77777777" w:rsidR="00EF4A0A" w:rsidRPr="00EF4A0A" w:rsidRDefault="00EF4A0A" w:rsidP="00EF4A0A">
      <w:pPr>
        <w:rPr>
          <w:rFonts w:eastAsia="Calibri"/>
          <w:sz w:val="22"/>
          <w:szCs w:val="22"/>
          <w:lang w:eastAsia="en-US"/>
        </w:rPr>
      </w:pPr>
      <w:r w:rsidRPr="00EF4A0A">
        <w:rPr>
          <w:rFonts w:eastAsia="Calibri"/>
          <w:sz w:val="22"/>
          <w:szCs w:val="22"/>
          <w:lang w:eastAsia="en-US"/>
        </w:rPr>
        <w:lastRenderedPageBreak/>
        <w:tab/>
        <w:t>B.   pour qu’ils aient moins de farine, d’eau et d’œufs</w:t>
      </w:r>
    </w:p>
    <w:p w14:paraId="2D16646C"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pour qu’ils aient  le meilleur goût</w:t>
      </w:r>
    </w:p>
    <w:p w14:paraId="4F1759B3"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pour qu’ils se conservent mieux</w:t>
      </w:r>
    </w:p>
    <w:p w14:paraId="4DD91965" w14:textId="77777777" w:rsidR="00EF4A0A" w:rsidRPr="00EF4A0A" w:rsidRDefault="00EF4A0A" w:rsidP="00EF4A0A">
      <w:pPr>
        <w:rPr>
          <w:rFonts w:eastAsia="Calibri"/>
          <w:b/>
          <w:bCs/>
          <w:sz w:val="22"/>
          <w:szCs w:val="22"/>
          <w:lang w:eastAsia="en-US"/>
        </w:rPr>
      </w:pPr>
      <w:r w:rsidRPr="00EF4A0A">
        <w:rPr>
          <w:rFonts w:eastAsia="Calibri"/>
          <w:b/>
          <w:bCs/>
          <w:sz w:val="22"/>
          <w:szCs w:val="22"/>
          <w:lang w:eastAsia="en-US"/>
        </w:rPr>
        <w:t>4)  La biscotte est faite par ... :</w:t>
      </w:r>
    </w:p>
    <w:p w14:paraId="1CB00AB7"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un marin</w:t>
      </w:r>
    </w:p>
    <w:p w14:paraId="2897CBD9"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un voyageur</w:t>
      </w:r>
    </w:p>
    <w:p w14:paraId="6274149A"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un boulanger</w:t>
      </w:r>
    </w:p>
    <w:p w14:paraId="1A4750CF"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un historien</w:t>
      </w:r>
    </w:p>
    <w:p w14:paraId="3CF3C827" w14:textId="77777777" w:rsidR="00EF4A0A" w:rsidRPr="00EF4A0A" w:rsidRDefault="00EF4A0A" w:rsidP="00EF4A0A">
      <w:pPr>
        <w:rPr>
          <w:rFonts w:eastAsia="Calibri"/>
          <w:b/>
          <w:bCs/>
          <w:sz w:val="22"/>
          <w:szCs w:val="22"/>
          <w:lang w:eastAsia="en-US"/>
        </w:rPr>
      </w:pPr>
      <w:r w:rsidRPr="00EF4A0A">
        <w:rPr>
          <w:rFonts w:eastAsia="Calibri"/>
          <w:b/>
          <w:bCs/>
          <w:sz w:val="22"/>
          <w:szCs w:val="22"/>
          <w:lang w:eastAsia="en-US"/>
        </w:rPr>
        <w:t>5)  De quelle pays vient la biscotte?</w:t>
      </w:r>
    </w:p>
    <w:p w14:paraId="6F52476C"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d’Italie</w:t>
      </w:r>
    </w:p>
    <w:p w14:paraId="428AF079"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d’Espagne</w:t>
      </w:r>
    </w:p>
    <w:p w14:paraId="67381DB5"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du Portugal</w:t>
      </w:r>
    </w:p>
    <w:p w14:paraId="6ED89B18" w14:textId="77777777" w:rsidR="00EF4A0A" w:rsidRPr="00EF4A0A" w:rsidRDefault="00EF4A0A" w:rsidP="00EF4A0A">
      <w:pPr>
        <w:spacing w:after="200" w:line="276" w:lineRule="auto"/>
        <w:rPr>
          <w:rFonts w:eastAsia="Calibri"/>
          <w:sz w:val="22"/>
          <w:szCs w:val="22"/>
          <w:lang w:eastAsia="en-US"/>
        </w:rPr>
      </w:pPr>
      <w:r w:rsidRPr="00EF4A0A">
        <w:rPr>
          <w:rFonts w:eastAsia="Calibri"/>
          <w:sz w:val="22"/>
          <w:szCs w:val="22"/>
          <w:lang w:eastAsia="en-US"/>
        </w:rPr>
        <w:tab/>
        <w:t>D.   de Slovénie</w:t>
      </w:r>
    </w:p>
    <w:p w14:paraId="06C2C89B" w14:textId="77777777" w:rsidR="00EF4A0A" w:rsidRDefault="00EF4A0A" w:rsidP="007F4049">
      <w:pPr>
        <w:pStyle w:val="a3"/>
        <w:rPr>
          <w:caps/>
          <w:color w:val="0070C0"/>
          <w:lang w:val="fr-BE"/>
        </w:rPr>
        <w:sectPr w:rsidR="00EF4A0A" w:rsidSect="00EF4A0A">
          <w:type w:val="continuous"/>
          <w:pgSz w:w="11906" w:h="16838"/>
          <w:pgMar w:top="850" w:right="850" w:bottom="850" w:left="1417" w:header="708" w:footer="708" w:gutter="0"/>
          <w:cols w:num="2" w:space="708"/>
          <w:docGrid w:linePitch="360"/>
        </w:sectPr>
      </w:pPr>
    </w:p>
    <w:p w14:paraId="79969089" w14:textId="77777777" w:rsidR="00EF4A0A" w:rsidRDefault="00EF4A0A" w:rsidP="00EF4A0A">
      <w:pPr>
        <w:spacing w:after="200" w:line="276" w:lineRule="auto"/>
        <w:jc w:val="right"/>
        <w:rPr>
          <w:rFonts w:eastAsia="Calibri"/>
          <w:b/>
          <w:bCs/>
          <w:sz w:val="22"/>
          <w:szCs w:val="22"/>
          <w:lang w:eastAsia="en-US"/>
        </w:rPr>
      </w:pPr>
      <w:r>
        <w:rPr>
          <w:rFonts w:eastAsia="Calibri"/>
          <w:b/>
          <w:bCs/>
          <w:sz w:val="22"/>
          <w:szCs w:val="22"/>
          <w:u w:val="single"/>
          <w:lang w:eastAsia="en-US"/>
        </w:rPr>
        <w:lastRenderedPageBreak/>
        <w:t>T</w:t>
      </w:r>
      <w:r w:rsidRPr="00EF4A0A">
        <w:rPr>
          <w:rFonts w:eastAsia="Calibri"/>
          <w:b/>
          <w:bCs/>
          <w:sz w:val="22"/>
          <w:szCs w:val="22"/>
          <w:u w:val="single"/>
          <w:lang w:eastAsia="en-US"/>
        </w:rPr>
        <w:t>exte</w:t>
      </w:r>
      <w:r>
        <w:rPr>
          <w:rFonts w:eastAsia="Calibri"/>
          <w:b/>
          <w:bCs/>
          <w:sz w:val="22"/>
          <w:szCs w:val="22"/>
          <w:u w:val="single"/>
          <w:lang w:eastAsia="en-US"/>
        </w:rPr>
        <w:t xml:space="preserve"> 3</w:t>
      </w:r>
      <w:r w:rsidRPr="00EF4A0A">
        <w:rPr>
          <w:rFonts w:eastAsia="Calibri"/>
          <w:b/>
          <w:bCs/>
          <w:sz w:val="22"/>
          <w:szCs w:val="22"/>
          <w:lang w:eastAsia="en-US"/>
        </w:rPr>
        <w:t> :</w:t>
      </w:r>
    </w:p>
    <w:p w14:paraId="2033DABF" w14:textId="77777777" w:rsidR="00EF4A0A" w:rsidRPr="00EF4A0A" w:rsidRDefault="00EF4A0A" w:rsidP="00EF4A0A">
      <w:pPr>
        <w:rPr>
          <w:rFonts w:eastAsia="Calibri"/>
          <w:b/>
          <w:szCs w:val="22"/>
          <w:lang w:eastAsia="en-US"/>
        </w:rPr>
      </w:pPr>
      <w:r w:rsidRPr="00EF4A0A">
        <w:rPr>
          <w:rFonts w:eastAsia="Calibri"/>
          <w:b/>
          <w:bCs/>
          <w:sz w:val="22"/>
          <w:szCs w:val="22"/>
          <w:lang w:eastAsia="en-US"/>
        </w:rPr>
        <w:t xml:space="preserve"> </w:t>
      </w:r>
      <w:r w:rsidRPr="00EF4A0A">
        <w:rPr>
          <w:rFonts w:eastAsia="Calibri"/>
          <w:b/>
          <w:szCs w:val="22"/>
          <w:lang w:eastAsia="en-US"/>
        </w:rPr>
        <w:t>Marcher ou écrire, il faut choisir </w:t>
      </w:r>
    </w:p>
    <w:p w14:paraId="005B9859" w14:textId="77777777" w:rsidR="00EF4A0A" w:rsidRPr="00EF4A0A" w:rsidRDefault="00EF4A0A" w:rsidP="00EF4A0A">
      <w:pPr>
        <w:spacing w:line="276" w:lineRule="auto"/>
        <w:ind w:firstLine="708"/>
        <w:jc w:val="both"/>
        <w:rPr>
          <w:rFonts w:eastAsia="Calibri"/>
          <w:szCs w:val="22"/>
          <w:lang w:eastAsia="en-US"/>
        </w:rPr>
      </w:pPr>
      <w:r w:rsidRPr="00EF4A0A">
        <w:rPr>
          <w:rFonts w:eastAsia="Calibri"/>
          <w:szCs w:val="22"/>
          <w:lang w:eastAsia="en-US"/>
        </w:rPr>
        <w:t xml:space="preserve">Selon une étude australienne publiée dans la revue scientifique </w:t>
      </w:r>
      <w:r w:rsidRPr="00EF4A0A">
        <w:rPr>
          <w:rFonts w:eastAsia="Calibri"/>
          <w:i/>
          <w:szCs w:val="22"/>
          <w:lang w:eastAsia="en-US"/>
        </w:rPr>
        <w:t>Plos One</w:t>
      </w:r>
      <w:r w:rsidRPr="00EF4A0A">
        <w:rPr>
          <w:rFonts w:eastAsia="Calibri"/>
          <w:szCs w:val="22"/>
          <w:lang w:eastAsia="en-US"/>
        </w:rPr>
        <w:t>, envoyer des messages téléphoniques (SMS) en marchant change l’équilibre du corps. « Les SMS sont un moyen de communication très populaire, mais on en sait peu sur son impact physique » explique Siobhan Schabrun, une chercheuse de l’Université de Queensland en Australie, qui est à l’origine de cette étude.</w:t>
      </w:r>
    </w:p>
    <w:p w14:paraId="54F04255" w14:textId="77777777" w:rsidR="00EF4A0A" w:rsidRPr="00EF4A0A" w:rsidRDefault="00EF4A0A" w:rsidP="00EF4A0A">
      <w:pPr>
        <w:spacing w:line="276" w:lineRule="auto"/>
        <w:ind w:firstLine="708"/>
        <w:jc w:val="both"/>
        <w:rPr>
          <w:rFonts w:eastAsia="Calibri"/>
          <w:szCs w:val="22"/>
          <w:lang w:eastAsia="en-US"/>
        </w:rPr>
      </w:pPr>
      <w:r w:rsidRPr="00EF4A0A">
        <w:rPr>
          <w:rFonts w:eastAsia="Calibri"/>
          <w:szCs w:val="22"/>
          <w:lang w:eastAsia="en-US"/>
        </w:rPr>
        <w:t>Les résultats de son étude ont montré qu’écrire un SMS en marchant modifiait la trajectoire et les mouvements du corps par rapport aux personnes qui se contentent de lire un message.</w:t>
      </w:r>
    </w:p>
    <w:p w14:paraId="202D92F8" w14:textId="77777777" w:rsidR="00EF4A0A" w:rsidRPr="00EF4A0A" w:rsidRDefault="00EF4A0A" w:rsidP="00EF4A0A">
      <w:pPr>
        <w:spacing w:after="200" w:line="276" w:lineRule="auto"/>
        <w:ind w:firstLine="708"/>
        <w:jc w:val="both"/>
        <w:rPr>
          <w:rFonts w:eastAsia="Calibri"/>
          <w:szCs w:val="22"/>
          <w:lang w:eastAsia="en-US"/>
        </w:rPr>
      </w:pPr>
      <w:r w:rsidRPr="00EF4A0A">
        <w:rPr>
          <w:rFonts w:eastAsia="Calibri"/>
          <w:szCs w:val="22"/>
          <w:lang w:eastAsia="en-US"/>
        </w:rPr>
        <w:t>Une personne qui envoie un message téléphonique, alors qu’elle est en train de marcher, bouge plus sa tête qu’une personne qui est libre de ses mouvements. Et l'étude conclut logiquement que rédiger un message en marchant accroît le risque de collision avec d’autres piétons ou des obstacles. Une nouvelle étude est en cours pour connaître l’impact des téléphones mobiles sur la morphologie de la main, car les pouces sont davantage utilisés que le reste de la main.</w:t>
      </w:r>
    </w:p>
    <w:p w14:paraId="0F6BFF06" w14:textId="77777777" w:rsidR="00EF4A0A" w:rsidRDefault="00EF4A0A" w:rsidP="00EF4A0A">
      <w:pPr>
        <w:rPr>
          <w:rFonts w:eastAsia="Calibri"/>
          <w:b/>
          <w:sz w:val="22"/>
          <w:szCs w:val="22"/>
          <w:lang w:eastAsia="en-US"/>
        </w:rPr>
        <w:sectPr w:rsidR="00EF4A0A" w:rsidSect="00EF4A0A">
          <w:type w:val="continuous"/>
          <w:pgSz w:w="11906" w:h="16838"/>
          <w:pgMar w:top="850" w:right="850" w:bottom="850" w:left="1417" w:header="708" w:footer="708" w:gutter="0"/>
          <w:cols w:space="708"/>
          <w:docGrid w:linePitch="360"/>
        </w:sectPr>
      </w:pPr>
    </w:p>
    <w:p w14:paraId="3D23553B" w14:textId="77777777" w:rsidR="00EF4A0A" w:rsidRPr="00EF4A0A" w:rsidRDefault="00EF4A0A" w:rsidP="00EF4A0A">
      <w:pPr>
        <w:rPr>
          <w:rFonts w:eastAsia="Calibri"/>
          <w:b/>
          <w:sz w:val="22"/>
          <w:szCs w:val="22"/>
          <w:lang w:eastAsia="en-US"/>
        </w:rPr>
      </w:pPr>
      <w:r w:rsidRPr="00EF4A0A">
        <w:rPr>
          <w:rFonts w:eastAsia="Calibri"/>
          <w:b/>
          <w:sz w:val="22"/>
          <w:szCs w:val="22"/>
          <w:lang w:eastAsia="en-US"/>
        </w:rPr>
        <w:lastRenderedPageBreak/>
        <w:t>1) le « SMS » est un :</w:t>
      </w:r>
    </w:p>
    <w:p w14:paraId="0F89A04A"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message internet</w:t>
      </w:r>
    </w:p>
    <w:p w14:paraId="2DD6E0EB"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service de message soudain</w:t>
      </w:r>
    </w:p>
    <w:p w14:paraId="277F6D64"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tchat</w:t>
      </w:r>
    </w:p>
    <w:p w14:paraId="5E945CE2"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message téléphonique</w:t>
      </w:r>
    </w:p>
    <w:p w14:paraId="7CBC35D8" w14:textId="77777777" w:rsidR="00EF4A0A" w:rsidRPr="00EF4A0A" w:rsidRDefault="00EF4A0A" w:rsidP="00EF4A0A">
      <w:pPr>
        <w:rPr>
          <w:rFonts w:eastAsia="Calibri"/>
          <w:sz w:val="22"/>
          <w:szCs w:val="22"/>
          <w:lang w:eastAsia="en-US"/>
        </w:rPr>
      </w:pPr>
    </w:p>
    <w:p w14:paraId="5B6AA750" w14:textId="77777777" w:rsidR="00EF4A0A" w:rsidRPr="00EF4A0A" w:rsidRDefault="00EF4A0A" w:rsidP="00EF4A0A">
      <w:pPr>
        <w:rPr>
          <w:rFonts w:eastAsia="Calibri"/>
          <w:b/>
          <w:sz w:val="22"/>
          <w:szCs w:val="22"/>
          <w:lang w:eastAsia="en-US"/>
        </w:rPr>
      </w:pPr>
      <w:r w:rsidRPr="00EF4A0A">
        <w:rPr>
          <w:rFonts w:eastAsia="Calibri"/>
          <w:b/>
          <w:sz w:val="22"/>
          <w:szCs w:val="22"/>
          <w:lang w:eastAsia="en-US"/>
        </w:rPr>
        <w:t>2) Quel est le lien entre Siobhan Schabrun et l’étude sur les SMS ?</w:t>
      </w:r>
    </w:p>
    <w:p w14:paraId="25A18E0B"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Elle a financé cette étude</w:t>
      </w:r>
    </w:p>
    <w:p w14:paraId="41D2F7A4"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Elle dirige la revue Plos One</w:t>
      </w:r>
    </w:p>
    <w:p w14:paraId="55731888"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Elle a dirigé l’étude</w:t>
      </w:r>
    </w:p>
    <w:p w14:paraId="3B80FDF6"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Elle ne peut pas marcher et écrire un SMS en même temps</w:t>
      </w:r>
    </w:p>
    <w:p w14:paraId="5E9B9710" w14:textId="77777777" w:rsidR="00EF4A0A" w:rsidRPr="00EF4A0A" w:rsidRDefault="00EF4A0A" w:rsidP="00EF4A0A">
      <w:pPr>
        <w:rPr>
          <w:rFonts w:eastAsia="Calibri"/>
          <w:sz w:val="22"/>
          <w:szCs w:val="22"/>
          <w:lang w:eastAsia="en-US"/>
        </w:rPr>
      </w:pPr>
    </w:p>
    <w:p w14:paraId="11FF32B5" w14:textId="77777777" w:rsidR="00EF4A0A" w:rsidRPr="00EF4A0A" w:rsidRDefault="00EF4A0A" w:rsidP="00EF4A0A">
      <w:pPr>
        <w:rPr>
          <w:rFonts w:eastAsia="Calibri"/>
          <w:b/>
          <w:sz w:val="22"/>
          <w:szCs w:val="22"/>
          <w:lang w:eastAsia="en-US"/>
        </w:rPr>
      </w:pPr>
      <w:r w:rsidRPr="00EF4A0A">
        <w:rPr>
          <w:rFonts w:eastAsia="Calibri"/>
          <w:b/>
          <w:sz w:val="22"/>
          <w:szCs w:val="22"/>
          <w:lang w:eastAsia="en-US"/>
        </w:rPr>
        <w:t>3) D’après l’étude, qui bouge le moins en marchant ?</w:t>
      </w:r>
    </w:p>
    <w:p w14:paraId="064900D4"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Les personnes qui écrivent un SMS</w:t>
      </w:r>
    </w:p>
    <w:p w14:paraId="39B18BE6"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Les personnes qui écoutent un message vocal</w:t>
      </w:r>
    </w:p>
    <w:p w14:paraId="6B50C9F3"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Les personnes qui n’ont pas de téléphone dans les mains</w:t>
      </w:r>
    </w:p>
    <w:p w14:paraId="15604F7D" w14:textId="77777777" w:rsidR="00EF4A0A" w:rsidRPr="00EF4A0A" w:rsidRDefault="00EF4A0A" w:rsidP="00EF4A0A">
      <w:pPr>
        <w:rPr>
          <w:rFonts w:eastAsia="Calibri"/>
          <w:sz w:val="22"/>
          <w:szCs w:val="22"/>
          <w:lang w:eastAsia="en-US"/>
        </w:rPr>
      </w:pPr>
      <w:r w:rsidRPr="00EF4A0A">
        <w:rPr>
          <w:rFonts w:eastAsia="Calibri"/>
          <w:sz w:val="22"/>
          <w:szCs w:val="22"/>
          <w:lang w:eastAsia="en-US"/>
        </w:rPr>
        <w:lastRenderedPageBreak/>
        <w:tab/>
        <w:t>D. Les personnes qui lisent un SMS</w:t>
      </w:r>
    </w:p>
    <w:p w14:paraId="2AD62A94" w14:textId="77777777" w:rsidR="00EF4A0A" w:rsidRPr="00EF4A0A" w:rsidRDefault="00EF4A0A" w:rsidP="00EF4A0A">
      <w:pPr>
        <w:rPr>
          <w:rFonts w:eastAsia="Calibri"/>
          <w:sz w:val="22"/>
          <w:szCs w:val="22"/>
          <w:lang w:eastAsia="en-US"/>
        </w:rPr>
      </w:pPr>
    </w:p>
    <w:p w14:paraId="752C4422" w14:textId="77777777" w:rsidR="00EF4A0A" w:rsidRPr="00EF4A0A" w:rsidRDefault="00EF4A0A" w:rsidP="00EF4A0A">
      <w:pPr>
        <w:rPr>
          <w:rFonts w:eastAsia="Calibri"/>
          <w:b/>
          <w:sz w:val="22"/>
          <w:szCs w:val="22"/>
          <w:lang w:eastAsia="en-US"/>
        </w:rPr>
      </w:pPr>
      <w:r w:rsidRPr="00EF4A0A">
        <w:rPr>
          <w:rFonts w:eastAsia="Calibri"/>
          <w:b/>
          <w:sz w:val="22"/>
          <w:szCs w:val="22"/>
          <w:lang w:eastAsia="en-US"/>
        </w:rPr>
        <w:t>4) Quelle réaction physique liée à l’écriture d’un SMS en marchant n’a pas été mentionnée ?</w:t>
      </w:r>
    </w:p>
    <w:p w14:paraId="3E3EBA6C"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Le pouce travaille plus que les autres doigts</w:t>
      </w:r>
    </w:p>
    <w:p w14:paraId="078294A2"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La tête bouge plus que d’habitude</w:t>
      </w:r>
    </w:p>
    <w:p w14:paraId="378CC4B2"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La trajectoire des mouvements du corps est modifiée</w:t>
      </w:r>
    </w:p>
    <w:p w14:paraId="2E62C332"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D. Les yeux ne bougent pas assez</w:t>
      </w:r>
    </w:p>
    <w:p w14:paraId="1DE72989" w14:textId="77777777" w:rsidR="00EF4A0A" w:rsidRPr="00EF4A0A" w:rsidRDefault="00EF4A0A" w:rsidP="00EF4A0A">
      <w:pPr>
        <w:rPr>
          <w:rFonts w:eastAsia="Calibri"/>
          <w:sz w:val="22"/>
          <w:szCs w:val="22"/>
          <w:lang w:eastAsia="en-US"/>
        </w:rPr>
      </w:pPr>
    </w:p>
    <w:p w14:paraId="4831347A" w14:textId="77777777" w:rsidR="00EF4A0A" w:rsidRPr="00EF4A0A" w:rsidRDefault="00EF4A0A" w:rsidP="00EF4A0A">
      <w:pPr>
        <w:rPr>
          <w:rFonts w:eastAsia="Calibri"/>
          <w:b/>
          <w:sz w:val="22"/>
          <w:szCs w:val="22"/>
          <w:lang w:eastAsia="en-US"/>
        </w:rPr>
      </w:pPr>
      <w:r w:rsidRPr="00EF4A0A">
        <w:rPr>
          <w:rFonts w:eastAsia="Calibri"/>
          <w:b/>
          <w:sz w:val="22"/>
          <w:szCs w:val="22"/>
          <w:lang w:eastAsia="en-US"/>
        </w:rPr>
        <w:t>5) En conclusion, l’étude montre que :</w:t>
      </w:r>
    </w:p>
    <w:p w14:paraId="22B6FFA5"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A. Écrire en marchant est conseillé</w:t>
      </w:r>
    </w:p>
    <w:p w14:paraId="617A0FD1"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B. Écrire en marchant n’a aucun effet négatif</w:t>
      </w:r>
    </w:p>
    <w:p w14:paraId="22BDAB94" w14:textId="77777777" w:rsidR="00EF4A0A" w:rsidRPr="00EF4A0A" w:rsidRDefault="00EF4A0A" w:rsidP="00EF4A0A">
      <w:pPr>
        <w:rPr>
          <w:rFonts w:eastAsia="Calibri"/>
          <w:sz w:val="22"/>
          <w:szCs w:val="22"/>
          <w:lang w:eastAsia="en-US"/>
        </w:rPr>
      </w:pPr>
      <w:r w:rsidRPr="00EF4A0A">
        <w:rPr>
          <w:rFonts w:eastAsia="Calibri"/>
          <w:sz w:val="22"/>
          <w:szCs w:val="22"/>
          <w:lang w:eastAsia="en-US"/>
        </w:rPr>
        <w:tab/>
        <w:t>C. Écrire en marchant est bénéfique pour la santé</w:t>
      </w:r>
    </w:p>
    <w:p w14:paraId="616C20C2" w14:textId="77777777" w:rsidR="00EF4A0A" w:rsidRPr="00EF4A0A" w:rsidRDefault="00EF4A0A" w:rsidP="00EF4A0A">
      <w:pPr>
        <w:spacing w:after="200" w:line="276" w:lineRule="auto"/>
        <w:rPr>
          <w:sz w:val="22"/>
          <w:szCs w:val="22"/>
        </w:rPr>
      </w:pPr>
      <w:r w:rsidRPr="00EF4A0A">
        <w:rPr>
          <w:rFonts w:eastAsia="Calibri"/>
          <w:sz w:val="22"/>
          <w:szCs w:val="22"/>
          <w:lang w:eastAsia="en-US"/>
        </w:rPr>
        <w:tab/>
        <w:t>D. Écrire en marchant peut être dangereux</w:t>
      </w:r>
    </w:p>
    <w:p w14:paraId="0C31A412" w14:textId="77777777" w:rsidR="00EF4A0A" w:rsidRDefault="00EF4A0A" w:rsidP="007F4049">
      <w:pPr>
        <w:jc w:val="right"/>
        <w:rPr>
          <w:b/>
          <w:color w:val="006600"/>
        </w:rPr>
        <w:sectPr w:rsidR="00EF4A0A" w:rsidSect="00EF4A0A">
          <w:type w:val="continuous"/>
          <w:pgSz w:w="11906" w:h="16838"/>
          <w:pgMar w:top="850" w:right="850" w:bottom="850" w:left="1417" w:header="708" w:footer="708" w:gutter="0"/>
          <w:cols w:num="2" w:space="708"/>
          <w:docGrid w:linePitch="360"/>
        </w:sectPr>
      </w:pPr>
    </w:p>
    <w:p w14:paraId="67700819" w14:textId="77777777" w:rsidR="007F4049" w:rsidRPr="007C3794" w:rsidRDefault="007F4049" w:rsidP="007F4049">
      <w:pPr>
        <w:jc w:val="right"/>
        <w:rPr>
          <w:b/>
          <w:color w:val="006600"/>
        </w:rPr>
      </w:pPr>
    </w:p>
    <w:p w14:paraId="4FF3A4D0" w14:textId="77777777" w:rsidR="007F4049" w:rsidRPr="007C3794" w:rsidRDefault="007F4049" w:rsidP="007F4049">
      <w:pPr>
        <w:jc w:val="right"/>
        <w:rPr>
          <w:b/>
          <w:color w:val="006600"/>
        </w:rPr>
      </w:pPr>
    </w:p>
    <w:p w14:paraId="51069175" w14:textId="77777777" w:rsidR="007F4049" w:rsidRPr="007C3794" w:rsidRDefault="007F4049" w:rsidP="007F4049">
      <w:pPr>
        <w:jc w:val="right"/>
        <w:rPr>
          <w:b/>
          <w:color w:val="006600"/>
        </w:rPr>
      </w:pPr>
    </w:p>
    <w:p w14:paraId="040723CD" w14:textId="77777777" w:rsidR="007F4049" w:rsidRPr="007C3794" w:rsidRDefault="007F4049" w:rsidP="007F4049">
      <w:pPr>
        <w:jc w:val="right"/>
        <w:rPr>
          <w:b/>
          <w:color w:val="006600"/>
        </w:rPr>
      </w:pPr>
    </w:p>
    <w:p w14:paraId="79727D1E" w14:textId="3BAEE83F" w:rsidR="007F4049" w:rsidRPr="00A51FF8" w:rsidRDefault="007F4049" w:rsidP="00A51FF8">
      <w:pPr>
        <w:pStyle w:val="a3"/>
        <w:rPr>
          <w:caps/>
          <w:color w:val="7030A0"/>
          <w:lang w:val="uk-UA"/>
        </w:rPr>
      </w:pPr>
      <w:r w:rsidRPr="00864D67">
        <w:rPr>
          <w:caps/>
          <w:color w:val="7030A0"/>
          <w:lang w:val="uk-UA"/>
        </w:rPr>
        <w:lastRenderedPageBreak/>
        <w:t>Творча робота 9 клас</w:t>
      </w:r>
    </w:p>
    <w:p w14:paraId="3836CFAD" w14:textId="77777777" w:rsidR="007F4049" w:rsidRPr="00CF265C" w:rsidRDefault="007F4049" w:rsidP="007F4049">
      <w:pPr>
        <w:pStyle w:val="a3"/>
        <w:rPr>
          <w:caps/>
          <w:sz w:val="24"/>
        </w:rPr>
      </w:pPr>
      <w:r w:rsidRPr="00CF265C">
        <w:rPr>
          <w:caps/>
          <w:sz w:val="24"/>
        </w:rPr>
        <w:t xml:space="preserve">Classe de </w:t>
      </w:r>
      <w:r w:rsidRPr="00CF265C">
        <w:rPr>
          <w:sz w:val="24"/>
        </w:rPr>
        <w:t>9</w:t>
      </w:r>
      <w:r w:rsidRPr="00CF265C">
        <w:rPr>
          <w:sz w:val="24"/>
          <w:vertAlign w:val="superscript"/>
        </w:rPr>
        <w:t>ème</w:t>
      </w:r>
      <w:r w:rsidRPr="00CF265C">
        <w:rPr>
          <w:caps/>
          <w:sz w:val="24"/>
          <w:vertAlign w:val="superscript"/>
        </w:rPr>
        <w:t xml:space="preserve"> </w:t>
      </w:r>
      <w:r w:rsidRPr="00CF265C">
        <w:rPr>
          <w:caps/>
          <w:sz w:val="24"/>
        </w:rPr>
        <w:t>- EXPRESSion écrite</w:t>
      </w:r>
    </w:p>
    <w:p w14:paraId="420A02CD" w14:textId="77777777" w:rsidR="007F4049" w:rsidRDefault="007F4049" w:rsidP="007F4049">
      <w:pPr>
        <w:jc w:val="both"/>
        <w:rPr>
          <w:b/>
          <w:bCs/>
          <w:sz w:val="28"/>
        </w:rPr>
      </w:pPr>
    </w:p>
    <w:p w14:paraId="151A5BE6" w14:textId="77777777" w:rsidR="007F4049" w:rsidRPr="00CF265C" w:rsidRDefault="007F4049" w:rsidP="007F4049">
      <w:pPr>
        <w:jc w:val="both"/>
        <w:rPr>
          <w:lang w:val="uk-UA"/>
        </w:rPr>
      </w:pPr>
      <w:r>
        <w:t xml:space="preserve">      </w:t>
      </w:r>
    </w:p>
    <w:p w14:paraId="2F444FD6" w14:textId="77777777" w:rsidR="00864D67" w:rsidRDefault="007F4049" w:rsidP="007F4049">
      <w:pPr>
        <w:ind w:firstLine="708"/>
        <w:jc w:val="both"/>
        <w:rPr>
          <w:b/>
          <w:i/>
          <w:iCs/>
          <w:color w:val="404040" w:themeColor="text1" w:themeTint="BF"/>
        </w:rPr>
      </w:pPr>
      <w:r w:rsidRPr="00336558">
        <w:rPr>
          <w:b/>
          <w:i/>
          <w:iCs/>
          <w:color w:val="404040" w:themeColor="text1" w:themeTint="BF"/>
        </w:rPr>
        <w:t>Choisissez un sujet puis développez le thème par écrit. Votre devoir  devra comporter</w:t>
      </w:r>
    </w:p>
    <w:p w14:paraId="6AB790F1" w14:textId="77777777" w:rsidR="007F4049" w:rsidRPr="00336558" w:rsidRDefault="007F4049" w:rsidP="00864D67">
      <w:pPr>
        <w:jc w:val="both"/>
        <w:rPr>
          <w:b/>
          <w:i/>
          <w:iCs/>
          <w:color w:val="404040" w:themeColor="text1" w:themeTint="BF"/>
        </w:rPr>
      </w:pPr>
      <w:r w:rsidRPr="00336558">
        <w:rPr>
          <w:b/>
          <w:i/>
          <w:iCs/>
          <w:color w:val="404040" w:themeColor="text1" w:themeTint="BF"/>
        </w:rPr>
        <w:t xml:space="preserve"> 20 phrases minimum. </w:t>
      </w:r>
    </w:p>
    <w:p w14:paraId="1F406357" w14:textId="77777777" w:rsidR="007F4049" w:rsidRPr="00336558" w:rsidRDefault="007F4049" w:rsidP="007F4049">
      <w:pPr>
        <w:jc w:val="both"/>
        <w:rPr>
          <w:b/>
          <w:i/>
          <w:iCs/>
          <w:color w:val="404040" w:themeColor="text1" w:themeTint="BF"/>
        </w:rPr>
      </w:pPr>
    </w:p>
    <w:p w14:paraId="042FC8C4" w14:textId="77777777" w:rsidR="007F4049" w:rsidRPr="00336558" w:rsidRDefault="007F4049" w:rsidP="007F4049">
      <w:pPr>
        <w:jc w:val="both"/>
        <w:rPr>
          <w:b/>
          <w:i/>
          <w:iCs/>
          <w:color w:val="404040" w:themeColor="text1" w:themeTint="BF"/>
        </w:rPr>
      </w:pPr>
      <w:r w:rsidRPr="00336558">
        <w:rPr>
          <w:b/>
          <w:i/>
          <w:iCs/>
          <w:color w:val="404040" w:themeColor="text1" w:themeTint="BF"/>
        </w:rPr>
        <w:t>N’oubliez pas d’inscrire le numéro du sujet que vous avez choisi en début de copie.</w:t>
      </w:r>
    </w:p>
    <w:p w14:paraId="3835B79C" w14:textId="77777777" w:rsidR="007F4049" w:rsidRDefault="007F4049" w:rsidP="007F4049">
      <w:pPr>
        <w:jc w:val="both"/>
      </w:pPr>
    </w:p>
    <w:p w14:paraId="7FD19C2E" w14:textId="77777777" w:rsidR="007F4049" w:rsidRDefault="007F4049" w:rsidP="007F4049">
      <w:pPr>
        <w:jc w:val="both"/>
      </w:pPr>
    </w:p>
    <w:p w14:paraId="27619FFA" w14:textId="77777777" w:rsidR="007F4049" w:rsidRPr="00336558" w:rsidRDefault="007F4049" w:rsidP="007F4049">
      <w:pPr>
        <w:jc w:val="both"/>
        <w:rPr>
          <w:b/>
          <w:bCs/>
          <w:i/>
          <w:iCs/>
          <w:color w:val="404040" w:themeColor="text1" w:themeTint="BF"/>
        </w:rPr>
      </w:pPr>
      <w:r w:rsidRPr="00336558">
        <w:rPr>
          <w:b/>
          <w:bCs/>
          <w:i/>
          <w:iCs/>
          <w:color w:val="404040" w:themeColor="text1" w:themeTint="BF"/>
        </w:rPr>
        <w:t>Sujet 1</w:t>
      </w:r>
    </w:p>
    <w:p w14:paraId="2B2BD3BE" w14:textId="66BFD751" w:rsidR="001F07AC" w:rsidRPr="00336558" w:rsidRDefault="001F07AC" w:rsidP="007F4049">
      <w:pPr>
        <w:jc w:val="both"/>
        <w:rPr>
          <w:color w:val="404040" w:themeColor="text1" w:themeTint="BF"/>
        </w:rPr>
      </w:pPr>
      <w:r w:rsidRPr="001F07AC">
        <w:rPr>
          <w:color w:val="404040" w:themeColor="text1" w:themeTint="BF"/>
        </w:rPr>
        <w:t>Quel genre de travail est-ce que vous ne voulez absolument pas faire quand vous serez adulte ? Pourquoi ? Écrivez un article dans le journal pour les jeunes.</w:t>
      </w:r>
    </w:p>
    <w:p w14:paraId="0F4B3AA1" w14:textId="77777777" w:rsidR="007F4049" w:rsidRDefault="007F4049" w:rsidP="007F4049">
      <w:pPr>
        <w:jc w:val="both"/>
        <w:rPr>
          <w:color w:val="404040" w:themeColor="text1" w:themeTint="BF"/>
        </w:rPr>
      </w:pPr>
    </w:p>
    <w:p w14:paraId="5414D8ED" w14:textId="77777777" w:rsidR="00EF4A0A" w:rsidRPr="00336558" w:rsidRDefault="00EF4A0A" w:rsidP="007F4049">
      <w:pPr>
        <w:jc w:val="both"/>
        <w:rPr>
          <w:color w:val="404040" w:themeColor="text1" w:themeTint="BF"/>
        </w:rPr>
      </w:pPr>
    </w:p>
    <w:p w14:paraId="3ED2DCE8" w14:textId="77777777" w:rsidR="00EF4A0A" w:rsidRPr="00EF4A0A" w:rsidRDefault="00EF4A0A" w:rsidP="00EF4A0A">
      <w:pPr>
        <w:jc w:val="both"/>
        <w:rPr>
          <w:b/>
          <w:i/>
          <w:color w:val="404040"/>
        </w:rPr>
      </w:pPr>
      <w:r w:rsidRPr="00EF4A0A">
        <w:rPr>
          <w:b/>
          <w:i/>
          <w:color w:val="404040"/>
        </w:rPr>
        <w:t>Sujet 2</w:t>
      </w:r>
    </w:p>
    <w:p w14:paraId="3A717DD5" w14:textId="77777777" w:rsidR="00EF4A0A" w:rsidRPr="00EF4A0A" w:rsidRDefault="00EF4A0A" w:rsidP="00EF4A0A">
      <w:pPr>
        <w:jc w:val="both"/>
        <w:rPr>
          <w:color w:val="404040"/>
        </w:rPr>
      </w:pPr>
      <w:r w:rsidRPr="00EF4A0A">
        <w:rPr>
          <w:color w:val="404040"/>
        </w:rPr>
        <w:t>Vous recevez une lettre de votre amie qui doit déménager avec ses parents. Elle est triste car elle ne veut pas quitter ses amis et son quartier pour aller dans un nouveau lycée. Vous lui écrivez une lettre en retour pour la consoler et lui expliquer comment un nouvel environnement peut être bénéfique.</w:t>
      </w:r>
    </w:p>
    <w:p w14:paraId="2EF52E25" w14:textId="77777777" w:rsidR="00EF4A0A" w:rsidRDefault="00EF4A0A" w:rsidP="00EF4A0A">
      <w:pPr>
        <w:jc w:val="both"/>
        <w:rPr>
          <w:color w:val="404040"/>
        </w:rPr>
      </w:pPr>
    </w:p>
    <w:p w14:paraId="0EF80C26" w14:textId="77777777" w:rsidR="00EF4A0A" w:rsidRPr="00EF4A0A" w:rsidRDefault="00EF4A0A" w:rsidP="00EF4A0A">
      <w:pPr>
        <w:jc w:val="both"/>
        <w:rPr>
          <w:color w:val="404040"/>
        </w:rPr>
      </w:pPr>
    </w:p>
    <w:p w14:paraId="5CF6C4F3" w14:textId="77777777" w:rsidR="00EF4A0A" w:rsidRPr="00EF4A0A" w:rsidRDefault="00EF4A0A" w:rsidP="00EF4A0A">
      <w:pPr>
        <w:jc w:val="both"/>
        <w:rPr>
          <w:b/>
          <w:i/>
          <w:color w:val="404040"/>
        </w:rPr>
      </w:pPr>
      <w:r w:rsidRPr="00EF4A0A">
        <w:rPr>
          <w:b/>
          <w:i/>
          <w:color w:val="404040"/>
        </w:rPr>
        <w:t>Sujet 3</w:t>
      </w:r>
    </w:p>
    <w:p w14:paraId="3A197A67" w14:textId="481A17A6" w:rsidR="001F07AC" w:rsidRPr="00336558" w:rsidRDefault="001F07AC" w:rsidP="00EF4A0A">
      <w:pPr>
        <w:jc w:val="both"/>
        <w:rPr>
          <w:color w:val="404040"/>
        </w:rPr>
      </w:pPr>
      <w:r w:rsidRPr="001F07AC">
        <w:rPr>
          <w:color w:val="404040"/>
        </w:rPr>
        <w:t>Vous jouez et gagnez une grande somme au loto. Vous écrivez à votre ami francophone un  e-mail pour lui exprimer votre joie et lui raconter les activités que vous prévoyez de faire dans votre nouvelle vie.</w:t>
      </w:r>
    </w:p>
    <w:p w14:paraId="3876BB0C" w14:textId="77777777" w:rsidR="007F4049" w:rsidRPr="0047112F" w:rsidRDefault="007F4049" w:rsidP="007F4049">
      <w:pPr>
        <w:pStyle w:val="a3"/>
        <w:rPr>
          <w:caps/>
          <w:color w:val="0070C0"/>
        </w:rPr>
      </w:pPr>
    </w:p>
    <w:p w14:paraId="3DF29BF2" w14:textId="77777777" w:rsidR="007F4049" w:rsidRPr="007B1623" w:rsidRDefault="007F4049" w:rsidP="007F4049">
      <w:pPr>
        <w:pStyle w:val="a3"/>
        <w:rPr>
          <w:caps/>
          <w:color w:val="0070C0"/>
          <w:lang w:val="fr-BE"/>
        </w:rPr>
      </w:pPr>
    </w:p>
    <w:p w14:paraId="1F556291" w14:textId="77777777" w:rsidR="007F4049" w:rsidRPr="007B1623" w:rsidRDefault="007F4049" w:rsidP="007F4049">
      <w:pPr>
        <w:pStyle w:val="a3"/>
        <w:rPr>
          <w:caps/>
          <w:color w:val="0070C0"/>
          <w:lang w:val="fr-BE"/>
        </w:rPr>
      </w:pPr>
    </w:p>
    <w:p w14:paraId="29B30B60" w14:textId="77777777" w:rsidR="007E7D43" w:rsidRPr="007F4049" w:rsidRDefault="007E7D43">
      <w:pPr>
        <w:rPr>
          <w:lang w:val="fr-BE"/>
        </w:rPr>
      </w:pPr>
    </w:p>
    <w:sectPr w:rsidR="007E7D43" w:rsidRPr="007F4049" w:rsidSect="00EF4A0A">
      <w:type w:val="continuous"/>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Meiryo UI">
    <w:altName w:val="MS UI Gothic"/>
    <w:charset w:val="80"/>
    <w:family w:val="swiss"/>
    <w:pitch w:val="variable"/>
    <w:sig w:usb0="E00002FF" w:usb1="6AC7FFFF" w:usb2="08000012" w:usb3="00000000" w:csb0="0002009F" w:csb1="00000000"/>
  </w:font>
  <w:font w:name="Calisto MT">
    <w:panose1 w:val="02040603050505030304"/>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E6091"/>
    <w:multiLevelType w:val="hybridMultilevel"/>
    <w:tmpl w:val="37145368"/>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3C1DA6"/>
    <w:multiLevelType w:val="hybridMultilevel"/>
    <w:tmpl w:val="FEB4FB5A"/>
    <w:lvl w:ilvl="0" w:tplc="04190011">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25505BD"/>
    <w:multiLevelType w:val="hybridMultilevel"/>
    <w:tmpl w:val="63C270F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8CD6AC8"/>
    <w:multiLevelType w:val="hybridMultilevel"/>
    <w:tmpl w:val="CBDC5DE0"/>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E5D6690"/>
    <w:multiLevelType w:val="hybridMultilevel"/>
    <w:tmpl w:val="D45421E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F627EEC"/>
    <w:multiLevelType w:val="hybridMultilevel"/>
    <w:tmpl w:val="799A9232"/>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2"/>
  </w:compat>
  <w:rsids>
    <w:rsidRoot w:val="007F4049"/>
    <w:rsid w:val="00081F5F"/>
    <w:rsid w:val="00113AD4"/>
    <w:rsid w:val="00184D08"/>
    <w:rsid w:val="001F07AC"/>
    <w:rsid w:val="00276332"/>
    <w:rsid w:val="003F75D9"/>
    <w:rsid w:val="00417A40"/>
    <w:rsid w:val="00451425"/>
    <w:rsid w:val="004D1735"/>
    <w:rsid w:val="0079152E"/>
    <w:rsid w:val="007E7D43"/>
    <w:rsid w:val="007F4049"/>
    <w:rsid w:val="00864D67"/>
    <w:rsid w:val="00962E4A"/>
    <w:rsid w:val="009D6E83"/>
    <w:rsid w:val="00A51FF8"/>
    <w:rsid w:val="00BD4D9E"/>
    <w:rsid w:val="00CD15CA"/>
    <w:rsid w:val="00DC061A"/>
    <w:rsid w:val="00EF4A0A"/>
    <w:rsid w:val="00F03783"/>
    <w:rsid w:val="00F23A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87CC"/>
  <w15:docId w15:val="{EC43813B-1456-4C2D-94F9-2C4A6C98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049"/>
    <w:pPr>
      <w:spacing w:after="0" w:line="240" w:lineRule="auto"/>
    </w:pPr>
    <w:rPr>
      <w:rFonts w:ascii="Times New Roman" w:eastAsia="Times New Roman" w:hAnsi="Times New Roman" w:cs="Times New Roman"/>
      <w:sz w:val="24"/>
      <w:szCs w:val="24"/>
      <w:lang w:val="fr-FR" w:eastAsia="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F4049"/>
    <w:pPr>
      <w:jc w:val="center"/>
    </w:pPr>
    <w:rPr>
      <w:b/>
      <w:bCs/>
      <w:sz w:val="28"/>
    </w:rPr>
  </w:style>
  <w:style w:type="character" w:customStyle="1" w:styleId="a4">
    <w:name w:val="Заголовок Знак"/>
    <w:basedOn w:val="a0"/>
    <w:link w:val="a3"/>
    <w:rsid w:val="007F4049"/>
    <w:rPr>
      <w:rFonts w:ascii="Times New Roman" w:eastAsia="Times New Roman" w:hAnsi="Times New Roman" w:cs="Times New Roman"/>
      <w:b/>
      <w:bCs/>
      <w:sz w:val="28"/>
      <w:szCs w:val="24"/>
      <w:lang w:val="fr-FR" w:eastAsia="fr-FR"/>
    </w:rPr>
  </w:style>
  <w:style w:type="table" w:styleId="a5">
    <w:name w:val="Table Grid"/>
    <w:basedOn w:val="a1"/>
    <w:uiPriority w:val="59"/>
    <w:rsid w:val="007F40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ain-h&#244;tel@voyagerpascher.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7353</Words>
  <Characters>4192</Characters>
  <Application>Microsoft Office Word</Application>
  <DocSecurity>0</DocSecurity>
  <Lines>34</Lines>
  <Paragraphs>23</Paragraphs>
  <ScaleCrop>false</ScaleCrop>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Lenovo</cp:lastModifiedBy>
  <cp:revision>9</cp:revision>
  <cp:lastPrinted>2015-10-28T10:59:00Z</cp:lastPrinted>
  <dcterms:created xsi:type="dcterms:W3CDTF">2015-10-27T12:22:00Z</dcterms:created>
  <dcterms:modified xsi:type="dcterms:W3CDTF">2023-11-30T07:24:00Z</dcterms:modified>
</cp:coreProperties>
</file>